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D55CBC8" w14:textId="038FFD93" w:rsidR="0093745A" w:rsidRPr="0093745A" w:rsidRDefault="0093745A" w:rsidP="0093745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93745A">
        <w:rPr>
          <w:rFonts w:ascii="Times New Roman" w:eastAsia="Times New Roman" w:hAnsi="Times New Roman" w:cs="Times New Roman"/>
          <w:noProof/>
          <w:sz w:val="24"/>
          <w:szCs w:val="24"/>
          <w:lang w:val="en-US"/>
        </w:rPr>
        <w:drawing>
          <wp:anchor distT="0" distB="0" distL="114300" distR="114300" simplePos="0" relativeHeight="251658240" behindDoc="0" locked="0" layoutInCell="1" allowOverlap="1" wp14:anchorId="10F04A0F" wp14:editId="5BA4B8BC">
            <wp:simplePos x="0" y="0"/>
            <wp:positionH relativeFrom="margin">
              <wp:posOffset>-129540</wp:posOffset>
            </wp:positionH>
            <wp:positionV relativeFrom="page">
              <wp:posOffset>327660</wp:posOffset>
            </wp:positionV>
            <wp:extent cx="7132320" cy="9433560"/>
            <wp:effectExtent l="0" t="0" r="0" b="0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32320" cy="9433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A3B07CF" w14:textId="20B171E1" w:rsidR="00FB7CD3" w:rsidRDefault="00FB7CD3" w:rsidP="00E60E6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15A74973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Lanka Responsible Care Council (LRCC)</w:t>
      </w:r>
    </w:p>
    <w:p w14:paraId="4DB96B90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Responsible Care Excellence Awards 2025</w:t>
      </w:r>
    </w:p>
    <w:p w14:paraId="5D604249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Application: All Categories </w:t>
      </w:r>
    </w:p>
    <w:p w14:paraId="50DBD597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1C9DF15A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36" w:after="36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Company Details</w:t>
      </w:r>
    </w:p>
    <w:p w14:paraId="7240C7F5" w14:textId="77777777" w:rsidR="00FB7CD3" w:rsidRDefault="0018420C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36" w:after="36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Company Name: _______________________________</w:t>
      </w:r>
    </w:p>
    <w:p w14:paraId="3A440009" w14:textId="77777777" w:rsidR="00FB7CD3" w:rsidRDefault="0018420C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36" w:after="36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Address: _______________________________</w:t>
      </w:r>
    </w:p>
    <w:p w14:paraId="5DC220D3" w14:textId="77777777" w:rsidR="00FB7CD3" w:rsidRDefault="0018420C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36" w:after="36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Contact Person: _______________________________</w:t>
      </w:r>
    </w:p>
    <w:p w14:paraId="7B722A65" w14:textId="77777777" w:rsidR="00FB7CD3" w:rsidRDefault="0018420C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36" w:after="36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Designation: _______________________________</w:t>
      </w:r>
    </w:p>
    <w:p w14:paraId="65D16C89" w14:textId="77777777" w:rsidR="00FB7CD3" w:rsidRDefault="0018420C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36" w:after="36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Email: _______________________________</w:t>
      </w:r>
    </w:p>
    <w:p w14:paraId="2E3DA9C0" w14:textId="77777777" w:rsidR="00FB7CD3" w:rsidRDefault="0018420C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36" w:after="36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Phone Number: _______________________________            </w:t>
      </w:r>
    </w:p>
    <w:p w14:paraId="0EA5E665" w14:textId="410EF77B" w:rsidR="00FB7CD3" w:rsidRDefault="0018420C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36" w:after="36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Mobile: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_______________________________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</w:t>
      </w:r>
    </w:p>
    <w:p w14:paraId="76390924" w14:textId="78531C17" w:rsidR="00E60E66" w:rsidRDefault="00E60E6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36" w:after="36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Industry Sector: _______________________________</w:t>
      </w:r>
    </w:p>
    <w:p w14:paraId="0D847AA6" w14:textId="77777777" w:rsidR="00FB7CD3" w:rsidRDefault="0018420C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36" w:after="36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Products Manufactured: _______________________________</w:t>
      </w:r>
    </w:p>
    <w:p w14:paraId="2E61F07F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36" w:after="36" w:line="240" w:lineRule="auto"/>
        <w:ind w:left="7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7E5408D5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36" w:after="36" w:line="240" w:lineRule="auto"/>
        <w:ind w:left="7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78E3C544" w14:textId="77777777" w:rsidR="00FB7CD3" w:rsidRDefault="0018420C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</w:rPr>
        <w:t xml:space="preserve">Energy Efficiency </w:t>
      </w:r>
    </w:p>
    <w:p w14:paraId="5513C580" w14:textId="2E5592BB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Baseline year 2023</w:t>
      </w:r>
    </w:p>
    <w:tbl>
      <w:tblPr>
        <w:tblStyle w:val="a"/>
        <w:tblW w:w="969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869"/>
        <w:gridCol w:w="4828"/>
      </w:tblGrid>
      <w:tr w:rsidR="00FB7CD3" w14:paraId="2DDAB8E8" w14:textId="77777777" w:rsidTr="00E60E66">
        <w:trPr>
          <w:trHeight w:val="260"/>
        </w:trPr>
        <w:tc>
          <w:tcPr>
            <w:tcW w:w="4869" w:type="dxa"/>
          </w:tcPr>
          <w:p w14:paraId="728CACD1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80" w:after="180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Total energy consumption (kWh) in 2023</w:t>
            </w:r>
          </w:p>
        </w:tc>
        <w:tc>
          <w:tcPr>
            <w:tcW w:w="4828" w:type="dxa"/>
          </w:tcPr>
          <w:p w14:paraId="19CECEA8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80" w:after="180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FB7CD3" w14:paraId="08B862A2" w14:textId="77777777" w:rsidTr="00E60E66">
        <w:trPr>
          <w:trHeight w:val="260"/>
        </w:trPr>
        <w:tc>
          <w:tcPr>
            <w:tcW w:w="4869" w:type="dxa"/>
          </w:tcPr>
          <w:p w14:paraId="3AF466C3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80" w:after="180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Total production output (kg) in 2023</w:t>
            </w:r>
          </w:p>
        </w:tc>
        <w:tc>
          <w:tcPr>
            <w:tcW w:w="4828" w:type="dxa"/>
          </w:tcPr>
          <w:p w14:paraId="4D170F72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80" w:after="180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FB7CD3" w14:paraId="269A7FE3" w14:textId="77777777" w:rsidTr="00E60E66">
        <w:trPr>
          <w:trHeight w:val="255"/>
        </w:trPr>
        <w:tc>
          <w:tcPr>
            <w:tcW w:w="4869" w:type="dxa"/>
          </w:tcPr>
          <w:p w14:paraId="24AC88A4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80" w:after="180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Energy intensity (per unit product) in 2023</w:t>
            </w:r>
          </w:p>
        </w:tc>
        <w:tc>
          <w:tcPr>
            <w:tcW w:w="4828" w:type="dxa"/>
          </w:tcPr>
          <w:p w14:paraId="0A02C05E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80" w:after="180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</w:tbl>
    <w:p w14:paraId="1028E19D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B63F5B7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Provide details on the main Energy Sources</w:t>
      </w:r>
    </w:p>
    <w:tbl>
      <w:tblPr>
        <w:tblStyle w:val="a0"/>
        <w:tblW w:w="1100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461"/>
        <w:gridCol w:w="4542"/>
      </w:tblGrid>
      <w:tr w:rsidR="00FB7CD3" w14:paraId="7E50E44A" w14:textId="77777777" w:rsidTr="00E60E66">
        <w:trPr>
          <w:trHeight w:val="651"/>
        </w:trPr>
        <w:tc>
          <w:tcPr>
            <w:tcW w:w="6461" w:type="dxa"/>
          </w:tcPr>
          <w:p w14:paraId="14D6315E" w14:textId="7E34C68C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80" w:after="180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Main Energy Sources</w:t>
            </w:r>
          </w:p>
        </w:tc>
        <w:tc>
          <w:tcPr>
            <w:tcW w:w="4542" w:type="dxa"/>
          </w:tcPr>
          <w:p w14:paraId="7830AC5A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80" w:after="180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Quantity consumed (kWh) in 2023</w:t>
            </w:r>
          </w:p>
        </w:tc>
      </w:tr>
      <w:tr w:rsidR="00FB7CD3" w14:paraId="72D08033" w14:textId="77777777" w:rsidTr="00E60E66">
        <w:trPr>
          <w:trHeight w:val="859"/>
        </w:trPr>
        <w:tc>
          <w:tcPr>
            <w:tcW w:w="6461" w:type="dxa"/>
          </w:tcPr>
          <w:p w14:paraId="0052E4CC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80" w:after="180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1.</w:t>
            </w:r>
          </w:p>
        </w:tc>
        <w:tc>
          <w:tcPr>
            <w:tcW w:w="4542" w:type="dxa"/>
          </w:tcPr>
          <w:p w14:paraId="0720079B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80" w:after="180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FB7CD3" w14:paraId="59D30D4A" w14:textId="77777777" w:rsidTr="00E60E66">
        <w:trPr>
          <w:trHeight w:val="876"/>
        </w:trPr>
        <w:tc>
          <w:tcPr>
            <w:tcW w:w="6461" w:type="dxa"/>
          </w:tcPr>
          <w:p w14:paraId="43D32A44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80" w:after="180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2.</w:t>
            </w:r>
          </w:p>
        </w:tc>
        <w:tc>
          <w:tcPr>
            <w:tcW w:w="4542" w:type="dxa"/>
          </w:tcPr>
          <w:p w14:paraId="1709461A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80" w:after="180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FB7CD3" w14:paraId="518F5F72" w14:textId="77777777" w:rsidTr="00E60E66">
        <w:trPr>
          <w:trHeight w:val="859"/>
        </w:trPr>
        <w:tc>
          <w:tcPr>
            <w:tcW w:w="6461" w:type="dxa"/>
          </w:tcPr>
          <w:p w14:paraId="10B1B26B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80" w:after="180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3.</w:t>
            </w:r>
          </w:p>
        </w:tc>
        <w:tc>
          <w:tcPr>
            <w:tcW w:w="4542" w:type="dxa"/>
          </w:tcPr>
          <w:p w14:paraId="0C1660E1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80" w:after="180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FB7CD3" w14:paraId="6D8E426B" w14:textId="77777777" w:rsidTr="00E60E66">
        <w:trPr>
          <w:trHeight w:val="859"/>
        </w:trPr>
        <w:tc>
          <w:tcPr>
            <w:tcW w:w="6461" w:type="dxa"/>
          </w:tcPr>
          <w:p w14:paraId="044D6BBD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80" w:after="180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4.</w:t>
            </w:r>
          </w:p>
        </w:tc>
        <w:tc>
          <w:tcPr>
            <w:tcW w:w="4542" w:type="dxa"/>
          </w:tcPr>
          <w:p w14:paraId="292AE48A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80" w:after="180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</w:tbl>
    <w:p w14:paraId="0596FD3C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Overview of Energy Efficiency Initiatives (2024 - 2025) </w:t>
      </w:r>
    </w:p>
    <w:p w14:paraId="0C7D8BBD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Provide a brief summary of up to 10 initiatives implemented to improve energy efficiency in your operations during the period from 2024 to November 2025.</w:t>
      </w:r>
    </w:p>
    <w:p w14:paraId="47669A31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6361D0C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1.</w:t>
      </w:r>
    </w:p>
    <w:p w14:paraId="250527A2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2.</w:t>
      </w:r>
    </w:p>
    <w:p w14:paraId="51CE3643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3.</w:t>
      </w:r>
    </w:p>
    <w:p w14:paraId="6F047BF5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4.</w:t>
      </w:r>
    </w:p>
    <w:p w14:paraId="1A145B1F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5.</w:t>
      </w:r>
    </w:p>
    <w:p w14:paraId="19F86425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6.</w:t>
      </w:r>
    </w:p>
    <w:p w14:paraId="6926958A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7.</w:t>
      </w:r>
    </w:p>
    <w:p w14:paraId="0843AE85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8.</w:t>
      </w:r>
    </w:p>
    <w:p w14:paraId="278AE090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9.</w:t>
      </w:r>
    </w:p>
    <w:p w14:paraId="15D5A94A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10.</w:t>
      </w:r>
    </w:p>
    <w:p w14:paraId="40CC3F78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76ABB249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33E3969A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3D1563FE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78A9DD23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27958E10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2F77C984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217A8E4B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75B195B4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38C91F04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16B7A36A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1E04CD83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394CD050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52E06FF8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7344DF2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561599B7" w14:textId="77777777" w:rsidR="0018420C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2308AA77" w14:textId="77777777" w:rsidR="0018420C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3AAD9434" w14:textId="77777777" w:rsidR="0018420C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33075C7C" w14:textId="1E804A42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Provide the details on implementation: </w:t>
      </w:r>
    </w:p>
    <w:tbl>
      <w:tblPr>
        <w:tblStyle w:val="a1"/>
        <w:tblW w:w="10885" w:type="dxa"/>
        <w:tblInd w:w="-9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56"/>
        <w:gridCol w:w="1927"/>
        <w:gridCol w:w="2211"/>
        <w:gridCol w:w="2482"/>
        <w:gridCol w:w="2409"/>
      </w:tblGrid>
      <w:tr w:rsidR="00FB7CD3" w14:paraId="6142D963" w14:textId="77777777">
        <w:trPr>
          <w:trHeight w:val="650"/>
        </w:trPr>
        <w:tc>
          <w:tcPr>
            <w:tcW w:w="1856" w:type="dxa"/>
            <w:vMerge w:val="restart"/>
          </w:tcPr>
          <w:p w14:paraId="3C73E141" w14:textId="77777777" w:rsidR="00FB7CD3" w:rsidRDefault="0018420C">
            <w:pPr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Implementation Number (given above)</w:t>
            </w:r>
          </w:p>
        </w:tc>
        <w:tc>
          <w:tcPr>
            <w:tcW w:w="4138" w:type="dxa"/>
            <w:gridSpan w:val="2"/>
            <w:tcBorders>
              <w:bottom w:val="single" w:sz="4" w:space="0" w:color="000000"/>
              <w:right w:val="single" w:sz="4" w:space="0" w:color="000000"/>
            </w:tcBorders>
          </w:tcPr>
          <w:p w14:paraId="44955D25" w14:textId="77777777" w:rsidR="00FB7CD3" w:rsidRDefault="0018420C">
            <w:pPr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 xml:space="preserve">Energy savings (kWh) through the implementation </w:t>
            </w:r>
          </w:p>
        </w:tc>
        <w:tc>
          <w:tcPr>
            <w:tcW w:w="2482" w:type="dxa"/>
            <w:vMerge w:val="restart"/>
            <w:tcBorders>
              <w:left w:val="single" w:sz="4" w:space="0" w:color="000000"/>
            </w:tcBorders>
          </w:tcPr>
          <w:p w14:paraId="312328D0" w14:textId="77777777" w:rsidR="00FB7CD3" w:rsidRDefault="0018420C">
            <w:pPr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Investment Allocation (LKR)</w:t>
            </w:r>
          </w:p>
        </w:tc>
        <w:tc>
          <w:tcPr>
            <w:tcW w:w="2409" w:type="dxa"/>
            <w:vMerge w:val="restart"/>
          </w:tcPr>
          <w:p w14:paraId="2CE17B45" w14:textId="77777777" w:rsidR="00FB7CD3" w:rsidRDefault="0018420C">
            <w:pPr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Remarks</w:t>
            </w:r>
          </w:p>
        </w:tc>
      </w:tr>
      <w:tr w:rsidR="00FB7CD3" w14:paraId="60C21876" w14:textId="77777777">
        <w:trPr>
          <w:trHeight w:val="650"/>
        </w:trPr>
        <w:tc>
          <w:tcPr>
            <w:tcW w:w="1856" w:type="dxa"/>
            <w:vMerge/>
          </w:tcPr>
          <w:p w14:paraId="5C9A8434" w14:textId="77777777" w:rsidR="00FB7CD3" w:rsidRDefault="00FB7CD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927" w:type="dxa"/>
            <w:tcBorders>
              <w:bottom w:val="single" w:sz="4" w:space="0" w:color="000000"/>
              <w:right w:val="single" w:sz="4" w:space="0" w:color="000000"/>
            </w:tcBorders>
          </w:tcPr>
          <w:p w14:paraId="2ECEA58B" w14:textId="77777777" w:rsidR="00FB7CD3" w:rsidRDefault="0018420C">
            <w:pPr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2024</w:t>
            </w:r>
          </w:p>
        </w:tc>
        <w:tc>
          <w:tcPr>
            <w:tcW w:w="2211" w:type="dxa"/>
            <w:tcBorders>
              <w:bottom w:val="single" w:sz="4" w:space="0" w:color="000000"/>
              <w:right w:val="single" w:sz="4" w:space="0" w:color="000000"/>
            </w:tcBorders>
          </w:tcPr>
          <w:p w14:paraId="48B1997E" w14:textId="77777777" w:rsidR="00FB7CD3" w:rsidRDefault="0018420C">
            <w:pPr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2025</w:t>
            </w:r>
          </w:p>
        </w:tc>
        <w:tc>
          <w:tcPr>
            <w:tcW w:w="2482" w:type="dxa"/>
            <w:vMerge/>
            <w:tcBorders>
              <w:left w:val="single" w:sz="4" w:space="0" w:color="000000"/>
            </w:tcBorders>
          </w:tcPr>
          <w:p w14:paraId="605A4200" w14:textId="77777777" w:rsidR="00FB7CD3" w:rsidRDefault="00FB7CD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2409" w:type="dxa"/>
            <w:vMerge/>
          </w:tcPr>
          <w:p w14:paraId="01A2E1EE" w14:textId="77777777" w:rsidR="00FB7CD3" w:rsidRDefault="00FB7CD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</w:tr>
      <w:tr w:rsidR="00FB7CD3" w14:paraId="2BCE9C0B" w14:textId="77777777">
        <w:trPr>
          <w:trHeight w:val="509"/>
        </w:trPr>
        <w:tc>
          <w:tcPr>
            <w:tcW w:w="1856" w:type="dxa"/>
          </w:tcPr>
          <w:p w14:paraId="11315F22" w14:textId="77777777" w:rsidR="00FB7CD3" w:rsidRDefault="0018420C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1.</w:t>
            </w:r>
          </w:p>
        </w:tc>
        <w:tc>
          <w:tcPr>
            <w:tcW w:w="1927" w:type="dxa"/>
            <w:tcBorders>
              <w:top w:val="single" w:sz="4" w:space="0" w:color="000000"/>
            </w:tcBorders>
          </w:tcPr>
          <w:p w14:paraId="2E1B4863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211" w:type="dxa"/>
            <w:tcBorders>
              <w:top w:val="single" w:sz="4" w:space="0" w:color="000000"/>
              <w:right w:val="single" w:sz="4" w:space="0" w:color="000000"/>
            </w:tcBorders>
          </w:tcPr>
          <w:p w14:paraId="67B4B7CF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82" w:type="dxa"/>
            <w:tcBorders>
              <w:left w:val="single" w:sz="4" w:space="0" w:color="000000"/>
            </w:tcBorders>
          </w:tcPr>
          <w:p w14:paraId="1AFC62BC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09" w:type="dxa"/>
          </w:tcPr>
          <w:p w14:paraId="5F64744D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FB7CD3" w14:paraId="6049F543" w14:textId="77777777">
        <w:trPr>
          <w:trHeight w:val="531"/>
        </w:trPr>
        <w:tc>
          <w:tcPr>
            <w:tcW w:w="1856" w:type="dxa"/>
          </w:tcPr>
          <w:p w14:paraId="30452551" w14:textId="77777777" w:rsidR="00FB7CD3" w:rsidRDefault="0018420C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2.</w:t>
            </w:r>
          </w:p>
        </w:tc>
        <w:tc>
          <w:tcPr>
            <w:tcW w:w="1927" w:type="dxa"/>
          </w:tcPr>
          <w:p w14:paraId="67B56DAA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211" w:type="dxa"/>
          </w:tcPr>
          <w:p w14:paraId="363CF969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82" w:type="dxa"/>
          </w:tcPr>
          <w:p w14:paraId="5C390523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09" w:type="dxa"/>
          </w:tcPr>
          <w:p w14:paraId="1287014F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FB7CD3" w14:paraId="787D48AD" w14:textId="77777777">
        <w:trPr>
          <w:trHeight w:val="509"/>
        </w:trPr>
        <w:tc>
          <w:tcPr>
            <w:tcW w:w="1856" w:type="dxa"/>
          </w:tcPr>
          <w:p w14:paraId="1052E2B6" w14:textId="77777777" w:rsidR="00FB7CD3" w:rsidRDefault="0018420C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3.</w:t>
            </w:r>
          </w:p>
        </w:tc>
        <w:tc>
          <w:tcPr>
            <w:tcW w:w="1927" w:type="dxa"/>
          </w:tcPr>
          <w:p w14:paraId="56D00BA6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211" w:type="dxa"/>
          </w:tcPr>
          <w:p w14:paraId="065BCD9A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482" w:type="dxa"/>
          </w:tcPr>
          <w:p w14:paraId="0AEB4ED0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09" w:type="dxa"/>
          </w:tcPr>
          <w:p w14:paraId="003B2814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FB7CD3" w14:paraId="057F98A8" w14:textId="77777777">
        <w:trPr>
          <w:trHeight w:val="509"/>
        </w:trPr>
        <w:tc>
          <w:tcPr>
            <w:tcW w:w="1856" w:type="dxa"/>
          </w:tcPr>
          <w:p w14:paraId="795A04A4" w14:textId="77777777" w:rsidR="00FB7CD3" w:rsidRDefault="0018420C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4.</w:t>
            </w:r>
          </w:p>
        </w:tc>
        <w:tc>
          <w:tcPr>
            <w:tcW w:w="1927" w:type="dxa"/>
          </w:tcPr>
          <w:p w14:paraId="0D70F01B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211" w:type="dxa"/>
          </w:tcPr>
          <w:p w14:paraId="40B7FE45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82" w:type="dxa"/>
          </w:tcPr>
          <w:p w14:paraId="6DA27B53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09" w:type="dxa"/>
          </w:tcPr>
          <w:p w14:paraId="0D620C54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FB7CD3" w14:paraId="7CB1028E" w14:textId="77777777">
        <w:trPr>
          <w:trHeight w:val="509"/>
        </w:trPr>
        <w:tc>
          <w:tcPr>
            <w:tcW w:w="1856" w:type="dxa"/>
          </w:tcPr>
          <w:p w14:paraId="0B1029F8" w14:textId="77777777" w:rsidR="00FB7CD3" w:rsidRDefault="0018420C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5.</w:t>
            </w:r>
          </w:p>
        </w:tc>
        <w:tc>
          <w:tcPr>
            <w:tcW w:w="1927" w:type="dxa"/>
          </w:tcPr>
          <w:p w14:paraId="0626C6C5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211" w:type="dxa"/>
          </w:tcPr>
          <w:p w14:paraId="18A42579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82" w:type="dxa"/>
          </w:tcPr>
          <w:p w14:paraId="6C3E4562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09" w:type="dxa"/>
          </w:tcPr>
          <w:p w14:paraId="2BF8A3CF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FB7CD3" w14:paraId="3266D5CD" w14:textId="77777777">
        <w:trPr>
          <w:trHeight w:val="531"/>
        </w:trPr>
        <w:tc>
          <w:tcPr>
            <w:tcW w:w="1856" w:type="dxa"/>
          </w:tcPr>
          <w:p w14:paraId="2DBBF0EE" w14:textId="77777777" w:rsidR="00FB7CD3" w:rsidRDefault="0018420C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6.</w:t>
            </w:r>
          </w:p>
        </w:tc>
        <w:tc>
          <w:tcPr>
            <w:tcW w:w="1927" w:type="dxa"/>
          </w:tcPr>
          <w:p w14:paraId="1E16B14E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211" w:type="dxa"/>
          </w:tcPr>
          <w:p w14:paraId="679CC4D1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82" w:type="dxa"/>
          </w:tcPr>
          <w:p w14:paraId="04376AB5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09" w:type="dxa"/>
          </w:tcPr>
          <w:p w14:paraId="5D0560FE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FB7CD3" w14:paraId="39CA6D2C" w14:textId="77777777">
        <w:trPr>
          <w:trHeight w:val="509"/>
        </w:trPr>
        <w:tc>
          <w:tcPr>
            <w:tcW w:w="1856" w:type="dxa"/>
          </w:tcPr>
          <w:p w14:paraId="2E24F809" w14:textId="77777777" w:rsidR="00FB7CD3" w:rsidRDefault="0018420C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7.</w:t>
            </w:r>
          </w:p>
        </w:tc>
        <w:tc>
          <w:tcPr>
            <w:tcW w:w="1927" w:type="dxa"/>
          </w:tcPr>
          <w:p w14:paraId="5B4C2D96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211" w:type="dxa"/>
          </w:tcPr>
          <w:p w14:paraId="147DB5CD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82" w:type="dxa"/>
          </w:tcPr>
          <w:p w14:paraId="35B438F0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09" w:type="dxa"/>
          </w:tcPr>
          <w:p w14:paraId="5DF92341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FB7CD3" w14:paraId="5E5F84AE" w14:textId="77777777">
        <w:trPr>
          <w:trHeight w:val="509"/>
        </w:trPr>
        <w:tc>
          <w:tcPr>
            <w:tcW w:w="1856" w:type="dxa"/>
          </w:tcPr>
          <w:p w14:paraId="25CB14CA" w14:textId="77777777" w:rsidR="00FB7CD3" w:rsidRDefault="0018420C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8.</w:t>
            </w:r>
          </w:p>
        </w:tc>
        <w:tc>
          <w:tcPr>
            <w:tcW w:w="1927" w:type="dxa"/>
          </w:tcPr>
          <w:p w14:paraId="7AE9611F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211" w:type="dxa"/>
          </w:tcPr>
          <w:p w14:paraId="663FD6FF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82" w:type="dxa"/>
          </w:tcPr>
          <w:p w14:paraId="3A27F4D7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09" w:type="dxa"/>
          </w:tcPr>
          <w:p w14:paraId="29E8ADC7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FB7CD3" w14:paraId="5F8027A3" w14:textId="77777777">
        <w:trPr>
          <w:trHeight w:val="509"/>
        </w:trPr>
        <w:tc>
          <w:tcPr>
            <w:tcW w:w="1856" w:type="dxa"/>
          </w:tcPr>
          <w:p w14:paraId="1171FBCD" w14:textId="77777777" w:rsidR="00FB7CD3" w:rsidRDefault="0018420C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9.</w:t>
            </w:r>
          </w:p>
        </w:tc>
        <w:tc>
          <w:tcPr>
            <w:tcW w:w="1927" w:type="dxa"/>
          </w:tcPr>
          <w:p w14:paraId="5CD5B339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211" w:type="dxa"/>
          </w:tcPr>
          <w:p w14:paraId="0D49840D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82" w:type="dxa"/>
          </w:tcPr>
          <w:p w14:paraId="585BA13E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09" w:type="dxa"/>
          </w:tcPr>
          <w:p w14:paraId="4E459C0B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FB7CD3" w14:paraId="04992780" w14:textId="77777777">
        <w:trPr>
          <w:trHeight w:val="509"/>
        </w:trPr>
        <w:tc>
          <w:tcPr>
            <w:tcW w:w="1856" w:type="dxa"/>
          </w:tcPr>
          <w:p w14:paraId="527D89A8" w14:textId="77777777" w:rsidR="00FB7CD3" w:rsidRDefault="0018420C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10.</w:t>
            </w:r>
          </w:p>
        </w:tc>
        <w:tc>
          <w:tcPr>
            <w:tcW w:w="1927" w:type="dxa"/>
          </w:tcPr>
          <w:p w14:paraId="3516CC05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211" w:type="dxa"/>
          </w:tcPr>
          <w:p w14:paraId="469DBB6D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82" w:type="dxa"/>
          </w:tcPr>
          <w:p w14:paraId="2C2C15BF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09" w:type="dxa"/>
          </w:tcPr>
          <w:p w14:paraId="324B0F5D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</w:tr>
    </w:tbl>
    <w:p w14:paraId="028CFC45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(Any savings from Maximum demand reduction should be recorded under the remarks column in kVA)</w:t>
      </w:r>
    </w:p>
    <w:p w14:paraId="75B6A154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</w:p>
    <w:p w14:paraId="7A58118B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Performance Data (2024 - 2025)</w:t>
      </w:r>
    </w:p>
    <w:tbl>
      <w:tblPr>
        <w:tblStyle w:val="a2"/>
        <w:tblW w:w="91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338"/>
        <w:gridCol w:w="1807"/>
        <w:gridCol w:w="1995"/>
      </w:tblGrid>
      <w:tr w:rsidR="00FB7CD3" w14:paraId="2B09F28F" w14:textId="77777777">
        <w:trPr>
          <w:trHeight w:val="893"/>
        </w:trPr>
        <w:tc>
          <w:tcPr>
            <w:tcW w:w="5338" w:type="dxa"/>
          </w:tcPr>
          <w:p w14:paraId="1FA60659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80" w:after="180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807" w:type="dxa"/>
          </w:tcPr>
          <w:p w14:paraId="3F4E39C2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80" w:after="180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2024</w:t>
            </w:r>
          </w:p>
        </w:tc>
        <w:tc>
          <w:tcPr>
            <w:tcW w:w="1995" w:type="dxa"/>
          </w:tcPr>
          <w:p w14:paraId="370A8E82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80" w:after="180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2025</w:t>
            </w:r>
          </w:p>
        </w:tc>
      </w:tr>
      <w:tr w:rsidR="00FB7CD3" w14:paraId="5A752F7A" w14:textId="77777777">
        <w:trPr>
          <w:trHeight w:val="893"/>
        </w:trPr>
        <w:tc>
          <w:tcPr>
            <w:tcW w:w="5338" w:type="dxa"/>
          </w:tcPr>
          <w:p w14:paraId="37AB2FEA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80" w:after="180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otal Energy consumption (kWh)</w:t>
            </w:r>
          </w:p>
        </w:tc>
        <w:tc>
          <w:tcPr>
            <w:tcW w:w="1807" w:type="dxa"/>
          </w:tcPr>
          <w:p w14:paraId="3D5A074A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80" w:after="180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995" w:type="dxa"/>
          </w:tcPr>
          <w:p w14:paraId="41D66F36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80" w:after="180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FB7CD3" w14:paraId="29D0B5E6" w14:textId="77777777">
        <w:trPr>
          <w:trHeight w:val="909"/>
        </w:trPr>
        <w:tc>
          <w:tcPr>
            <w:tcW w:w="5338" w:type="dxa"/>
          </w:tcPr>
          <w:p w14:paraId="5CAB3263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80" w:after="180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Total production output (kg)</w:t>
            </w:r>
          </w:p>
        </w:tc>
        <w:tc>
          <w:tcPr>
            <w:tcW w:w="1807" w:type="dxa"/>
          </w:tcPr>
          <w:p w14:paraId="2EB8DC5A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80" w:after="180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995" w:type="dxa"/>
          </w:tcPr>
          <w:p w14:paraId="04EA411D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80" w:after="180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FB7CD3" w14:paraId="159F329E" w14:textId="77777777">
        <w:trPr>
          <w:trHeight w:val="893"/>
        </w:trPr>
        <w:tc>
          <w:tcPr>
            <w:tcW w:w="5338" w:type="dxa"/>
          </w:tcPr>
          <w:p w14:paraId="46DF1384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80" w:after="180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Energy intensity (per unit product)</w:t>
            </w:r>
          </w:p>
        </w:tc>
        <w:tc>
          <w:tcPr>
            <w:tcW w:w="1807" w:type="dxa"/>
          </w:tcPr>
          <w:p w14:paraId="76FC9C6C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80" w:after="180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995" w:type="dxa"/>
          </w:tcPr>
          <w:p w14:paraId="5409C389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80" w:after="180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</w:tbl>
    <w:p w14:paraId="176594B1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(Provide details up to 30th November 2025)</w:t>
      </w:r>
    </w:p>
    <w:p w14:paraId="2F06141B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173E266E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42B9A514" w14:textId="77777777" w:rsidR="002905D2" w:rsidRDefault="002905D2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4654FC8A" w14:textId="000B0B35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Provide the main Energy Sources </w:t>
      </w:r>
    </w:p>
    <w:tbl>
      <w:tblPr>
        <w:tblStyle w:val="a3"/>
        <w:tblW w:w="955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320"/>
        <w:gridCol w:w="3294"/>
        <w:gridCol w:w="2941"/>
      </w:tblGrid>
      <w:tr w:rsidR="00FB7CD3" w14:paraId="54252EB5" w14:textId="77777777">
        <w:trPr>
          <w:trHeight w:val="1325"/>
        </w:trPr>
        <w:tc>
          <w:tcPr>
            <w:tcW w:w="3320" w:type="dxa"/>
          </w:tcPr>
          <w:p w14:paraId="456904E9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Main Energy Sources</w:t>
            </w:r>
          </w:p>
        </w:tc>
        <w:tc>
          <w:tcPr>
            <w:tcW w:w="3294" w:type="dxa"/>
          </w:tcPr>
          <w:p w14:paraId="68EE431F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Quantity consumed (kWh) in 2024</w:t>
            </w:r>
          </w:p>
        </w:tc>
        <w:tc>
          <w:tcPr>
            <w:tcW w:w="2941" w:type="dxa"/>
          </w:tcPr>
          <w:p w14:paraId="1791EC5B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Quantity consumed (kWh) in 2025</w:t>
            </w:r>
          </w:p>
        </w:tc>
      </w:tr>
      <w:tr w:rsidR="00FB7CD3" w14:paraId="66E9E249" w14:textId="77777777">
        <w:trPr>
          <w:trHeight w:val="743"/>
        </w:trPr>
        <w:tc>
          <w:tcPr>
            <w:tcW w:w="3320" w:type="dxa"/>
          </w:tcPr>
          <w:p w14:paraId="317DB2D1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1.</w:t>
            </w:r>
          </w:p>
        </w:tc>
        <w:tc>
          <w:tcPr>
            <w:tcW w:w="3294" w:type="dxa"/>
          </w:tcPr>
          <w:p w14:paraId="3E41C654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941" w:type="dxa"/>
          </w:tcPr>
          <w:p w14:paraId="7C626C83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FB7CD3" w14:paraId="755DD8C5" w14:textId="77777777">
        <w:trPr>
          <w:trHeight w:val="743"/>
        </w:trPr>
        <w:tc>
          <w:tcPr>
            <w:tcW w:w="3320" w:type="dxa"/>
          </w:tcPr>
          <w:p w14:paraId="359AFEBC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2.</w:t>
            </w:r>
          </w:p>
        </w:tc>
        <w:tc>
          <w:tcPr>
            <w:tcW w:w="3294" w:type="dxa"/>
          </w:tcPr>
          <w:p w14:paraId="162B4193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941" w:type="dxa"/>
          </w:tcPr>
          <w:p w14:paraId="147F5EA0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FB7CD3" w14:paraId="19F17BC7" w14:textId="77777777">
        <w:trPr>
          <w:trHeight w:val="743"/>
        </w:trPr>
        <w:tc>
          <w:tcPr>
            <w:tcW w:w="3320" w:type="dxa"/>
          </w:tcPr>
          <w:p w14:paraId="2C51E3B2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3.</w:t>
            </w:r>
          </w:p>
        </w:tc>
        <w:tc>
          <w:tcPr>
            <w:tcW w:w="3294" w:type="dxa"/>
          </w:tcPr>
          <w:p w14:paraId="5C98ED51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941" w:type="dxa"/>
          </w:tcPr>
          <w:p w14:paraId="71D52B77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FB7CD3" w14:paraId="2E8BC8AF" w14:textId="77777777">
        <w:trPr>
          <w:trHeight w:val="720"/>
        </w:trPr>
        <w:tc>
          <w:tcPr>
            <w:tcW w:w="3320" w:type="dxa"/>
          </w:tcPr>
          <w:p w14:paraId="60264B65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4.</w:t>
            </w:r>
          </w:p>
        </w:tc>
        <w:tc>
          <w:tcPr>
            <w:tcW w:w="3294" w:type="dxa"/>
          </w:tcPr>
          <w:p w14:paraId="3827542F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941" w:type="dxa"/>
          </w:tcPr>
          <w:p w14:paraId="57D55787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FB7CD3" w14:paraId="03594B59" w14:textId="77777777">
        <w:trPr>
          <w:trHeight w:val="743"/>
        </w:trPr>
        <w:tc>
          <w:tcPr>
            <w:tcW w:w="3320" w:type="dxa"/>
          </w:tcPr>
          <w:p w14:paraId="439EB7F7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5.</w:t>
            </w:r>
          </w:p>
        </w:tc>
        <w:tc>
          <w:tcPr>
            <w:tcW w:w="3294" w:type="dxa"/>
          </w:tcPr>
          <w:p w14:paraId="3B046921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941" w:type="dxa"/>
          </w:tcPr>
          <w:p w14:paraId="3341EE22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FB7CD3" w14:paraId="13FA30A4" w14:textId="77777777">
        <w:trPr>
          <w:trHeight w:val="743"/>
        </w:trPr>
        <w:tc>
          <w:tcPr>
            <w:tcW w:w="3320" w:type="dxa"/>
          </w:tcPr>
          <w:p w14:paraId="13AC4344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6.</w:t>
            </w:r>
          </w:p>
        </w:tc>
        <w:tc>
          <w:tcPr>
            <w:tcW w:w="3294" w:type="dxa"/>
          </w:tcPr>
          <w:p w14:paraId="529D4871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941" w:type="dxa"/>
          </w:tcPr>
          <w:p w14:paraId="76F0EE7D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FB7CD3" w14:paraId="041AB9DF" w14:textId="77777777">
        <w:trPr>
          <w:trHeight w:val="743"/>
        </w:trPr>
        <w:tc>
          <w:tcPr>
            <w:tcW w:w="3320" w:type="dxa"/>
          </w:tcPr>
          <w:p w14:paraId="0028C78B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7. </w:t>
            </w:r>
          </w:p>
        </w:tc>
        <w:tc>
          <w:tcPr>
            <w:tcW w:w="3294" w:type="dxa"/>
          </w:tcPr>
          <w:p w14:paraId="377BC94F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941" w:type="dxa"/>
          </w:tcPr>
          <w:p w14:paraId="22E69CD1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FB7CD3" w14:paraId="2CDEA57C" w14:textId="77777777">
        <w:trPr>
          <w:trHeight w:val="743"/>
        </w:trPr>
        <w:tc>
          <w:tcPr>
            <w:tcW w:w="3320" w:type="dxa"/>
          </w:tcPr>
          <w:p w14:paraId="10595F7B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3294" w:type="dxa"/>
          </w:tcPr>
          <w:p w14:paraId="4FB09F64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941" w:type="dxa"/>
          </w:tcPr>
          <w:p w14:paraId="45DF9186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</w:tbl>
    <w:p w14:paraId="747F5DC9" w14:textId="77777777" w:rsidR="00FB7CD3" w:rsidRDefault="0018420C">
      <w:pPr>
        <w:rPr>
          <w:rFonts w:ascii="Times New Roman" w:eastAsia="Times New Roman" w:hAnsi="Times New Roman" w:cs="Times New Roman"/>
          <w:i/>
          <w:iCs/>
          <w:sz w:val="24"/>
          <w:szCs w:val="24"/>
        </w:rPr>
      </w:pP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(Provide details up to 30th November 2025)</w:t>
      </w:r>
    </w:p>
    <w:p w14:paraId="553DDCC2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14AD851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6F596D18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54BB3178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2C65BD42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D45485C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75F5C26B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7E5AC030" w14:textId="77777777" w:rsidR="00E60E66" w:rsidRDefault="00E60E66" w:rsidP="00E60E66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Evidence &amp; Documentation (Attach supporting documents such as policies, reports, purchasing details, records, photographs, dashboards, and calculations showing reductions and savings.)</w:t>
      </w:r>
    </w:p>
    <w:p w14:paraId="51D2940E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1686CFBB" w14:textId="627ED4CA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36B6367B" w14:textId="0754D225" w:rsidR="00E60E66" w:rsidRDefault="00E60E66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5C0E9787" w14:textId="77777777" w:rsidR="00E60E66" w:rsidRDefault="00E60E66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CDBE8F6" w14:textId="77777777" w:rsidR="00FB7CD3" w:rsidRDefault="0018420C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before="280" w:after="28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</w:rPr>
        <w:t>GHG Emission Reduction and Management</w:t>
      </w:r>
    </w:p>
    <w:p w14:paraId="2B850FC4" w14:textId="77777777" w:rsidR="00FB7CD3" w:rsidRDefault="0018420C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GHG Inventory &amp; Baseline Information</w:t>
      </w:r>
    </w:p>
    <w:p w14:paraId="2ABAA959" w14:textId="77777777" w:rsidR="00FB7CD3" w:rsidRDefault="0018420C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Organizational Boundary (as per GHG Protocol):</w:t>
      </w:r>
    </w:p>
    <w:p w14:paraId="55FF7853" w14:textId="77777777" w:rsidR="00FB7CD3" w:rsidRDefault="00BB115E">
      <w:pPr>
        <w:numPr>
          <w:ilvl w:val="0"/>
          <w:numId w:val="2"/>
        </w:numPr>
        <w:spacing w:before="28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sdt>
        <w:sdtPr>
          <w:tag w:val="goog_rdk_0"/>
          <w:id w:val="2006179344"/>
        </w:sdtPr>
        <w:sdtEndPr/>
        <w:sdtContent>
          <w:r w:rsidR="0018420C">
            <w:rPr>
              <w:rFonts w:ascii="Arial Unicode MS" w:eastAsia="Arial Unicode MS" w:hAnsi="Arial Unicode MS" w:cs="Arial Unicode MS"/>
              <w:sz w:val="24"/>
              <w:szCs w:val="24"/>
            </w:rPr>
            <w:t>☐</w:t>
          </w:r>
        </w:sdtContent>
      </w:sdt>
      <w:r w:rsidR="0018420C">
        <w:rPr>
          <w:rFonts w:ascii="Times New Roman" w:eastAsia="Times New Roman" w:hAnsi="Times New Roman" w:cs="Times New Roman"/>
          <w:sz w:val="24"/>
          <w:szCs w:val="24"/>
        </w:rPr>
        <w:t xml:space="preserve"> Operational Control</w:t>
      </w:r>
    </w:p>
    <w:p w14:paraId="44B7DC72" w14:textId="77777777" w:rsidR="00FB7CD3" w:rsidRDefault="00BB115E">
      <w:pPr>
        <w:numPr>
          <w:ilvl w:val="0"/>
          <w:numId w:val="2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sdt>
        <w:sdtPr>
          <w:tag w:val="goog_rdk_1"/>
          <w:id w:val="-44762691"/>
        </w:sdtPr>
        <w:sdtEndPr/>
        <w:sdtContent>
          <w:r w:rsidR="0018420C">
            <w:rPr>
              <w:rFonts w:ascii="Arial Unicode MS" w:eastAsia="Arial Unicode MS" w:hAnsi="Arial Unicode MS" w:cs="Arial Unicode MS"/>
              <w:sz w:val="24"/>
              <w:szCs w:val="24"/>
            </w:rPr>
            <w:t>☐</w:t>
          </w:r>
        </w:sdtContent>
      </w:sdt>
      <w:r w:rsidR="0018420C">
        <w:rPr>
          <w:rFonts w:ascii="Times New Roman" w:eastAsia="Times New Roman" w:hAnsi="Times New Roman" w:cs="Times New Roman"/>
          <w:sz w:val="24"/>
          <w:szCs w:val="24"/>
        </w:rPr>
        <w:t xml:space="preserve"> Financial Control</w:t>
      </w:r>
    </w:p>
    <w:p w14:paraId="5C90E884" w14:textId="77777777" w:rsidR="00FB7CD3" w:rsidRDefault="00BB115E">
      <w:pPr>
        <w:numPr>
          <w:ilvl w:val="0"/>
          <w:numId w:val="2"/>
        </w:numPr>
        <w:spacing w:after="280" w:line="240" w:lineRule="auto"/>
        <w:rPr>
          <w:rFonts w:ascii="Times New Roman" w:eastAsia="Times New Roman" w:hAnsi="Times New Roman" w:cs="Times New Roman"/>
          <w:sz w:val="24"/>
          <w:szCs w:val="24"/>
        </w:rPr>
      </w:pPr>
      <w:sdt>
        <w:sdtPr>
          <w:tag w:val="goog_rdk_2"/>
          <w:id w:val="2048934974"/>
        </w:sdtPr>
        <w:sdtEndPr/>
        <w:sdtContent>
          <w:r w:rsidR="0018420C">
            <w:rPr>
              <w:rFonts w:ascii="Arial Unicode MS" w:eastAsia="Arial Unicode MS" w:hAnsi="Arial Unicode MS" w:cs="Arial Unicode MS"/>
              <w:sz w:val="24"/>
              <w:szCs w:val="24"/>
            </w:rPr>
            <w:t>☐</w:t>
          </w:r>
        </w:sdtContent>
      </w:sdt>
      <w:r w:rsidR="0018420C">
        <w:rPr>
          <w:rFonts w:ascii="Times New Roman" w:eastAsia="Times New Roman" w:hAnsi="Times New Roman" w:cs="Times New Roman"/>
          <w:sz w:val="24"/>
          <w:szCs w:val="24"/>
        </w:rPr>
        <w:t xml:space="preserve"> Equity Share</w:t>
      </w:r>
    </w:p>
    <w:p w14:paraId="3E34E765" w14:textId="77777777" w:rsidR="00FB7CD3" w:rsidRDefault="0018420C">
      <w:pPr>
        <w:spacing w:before="280" w:after="28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Provide a brief description of the organizational boundary selected and its justification.</w:t>
      </w:r>
    </w:p>
    <w:p w14:paraId="0E9DE68F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sz w:val="24"/>
          <w:szCs w:val="24"/>
        </w:rPr>
      </w:pPr>
    </w:p>
    <w:p w14:paraId="5AA2BFC2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sz w:val="24"/>
          <w:szCs w:val="24"/>
        </w:rPr>
      </w:pPr>
    </w:p>
    <w:p w14:paraId="30A35E14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sz w:val="24"/>
          <w:szCs w:val="24"/>
        </w:rPr>
      </w:pPr>
    </w:p>
    <w:p w14:paraId="065CEEA0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sz w:val="24"/>
          <w:szCs w:val="24"/>
        </w:rPr>
      </w:pPr>
    </w:p>
    <w:p w14:paraId="363B1CEF" w14:textId="77777777" w:rsidR="00FB7CD3" w:rsidRDefault="0018420C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Emission Sources Included (Mark all that apply):</w:t>
      </w:r>
    </w:p>
    <w:p w14:paraId="14D1C821" w14:textId="77777777" w:rsidR="00FB7CD3" w:rsidRDefault="0018420C">
      <w:pPr>
        <w:spacing w:before="280" w:after="28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Scope 1 – Direct Emissions:</w:t>
      </w:r>
    </w:p>
    <w:p w14:paraId="4EF76285" w14:textId="77777777" w:rsidR="00FB7CD3" w:rsidRDefault="00BB115E">
      <w:pPr>
        <w:numPr>
          <w:ilvl w:val="0"/>
          <w:numId w:val="3"/>
        </w:numPr>
        <w:spacing w:before="28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sdt>
        <w:sdtPr>
          <w:tag w:val="goog_rdk_3"/>
          <w:id w:val="-1507766098"/>
        </w:sdtPr>
        <w:sdtEndPr/>
        <w:sdtContent>
          <w:r w:rsidR="0018420C">
            <w:rPr>
              <w:rFonts w:ascii="Arial Unicode MS" w:eastAsia="Arial Unicode MS" w:hAnsi="Arial Unicode MS" w:cs="Arial Unicode MS"/>
              <w:sz w:val="24"/>
              <w:szCs w:val="24"/>
            </w:rPr>
            <w:t>☐</w:t>
          </w:r>
        </w:sdtContent>
      </w:sdt>
      <w:r w:rsidR="0018420C">
        <w:rPr>
          <w:rFonts w:ascii="Times New Roman" w:eastAsia="Times New Roman" w:hAnsi="Times New Roman" w:cs="Times New Roman"/>
          <w:sz w:val="24"/>
          <w:szCs w:val="24"/>
        </w:rPr>
        <w:t xml:space="preserve"> Fuel combustion (boilers, furnaces, generators)</w:t>
      </w:r>
    </w:p>
    <w:p w14:paraId="038B5B91" w14:textId="77777777" w:rsidR="00FB7CD3" w:rsidRDefault="00BB115E">
      <w:pPr>
        <w:numPr>
          <w:ilvl w:val="0"/>
          <w:numId w:val="3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sdt>
        <w:sdtPr>
          <w:tag w:val="goog_rdk_4"/>
          <w:id w:val="-300776631"/>
        </w:sdtPr>
        <w:sdtEndPr/>
        <w:sdtContent>
          <w:r w:rsidR="0018420C">
            <w:rPr>
              <w:rFonts w:ascii="Arial Unicode MS" w:eastAsia="Arial Unicode MS" w:hAnsi="Arial Unicode MS" w:cs="Arial Unicode MS"/>
              <w:sz w:val="24"/>
              <w:szCs w:val="24"/>
            </w:rPr>
            <w:t>☐</w:t>
          </w:r>
        </w:sdtContent>
      </w:sdt>
      <w:r w:rsidR="0018420C">
        <w:rPr>
          <w:rFonts w:ascii="Times New Roman" w:eastAsia="Times New Roman" w:hAnsi="Times New Roman" w:cs="Times New Roman"/>
          <w:sz w:val="24"/>
          <w:szCs w:val="24"/>
        </w:rPr>
        <w:t xml:space="preserve"> Company-owned vehicles</w:t>
      </w:r>
    </w:p>
    <w:p w14:paraId="14447596" w14:textId="77777777" w:rsidR="00FB7CD3" w:rsidRDefault="00BB115E">
      <w:pPr>
        <w:numPr>
          <w:ilvl w:val="0"/>
          <w:numId w:val="3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sdt>
        <w:sdtPr>
          <w:tag w:val="goog_rdk_5"/>
          <w:id w:val="-932724110"/>
        </w:sdtPr>
        <w:sdtEndPr/>
        <w:sdtContent>
          <w:r w:rsidR="0018420C">
            <w:rPr>
              <w:rFonts w:ascii="Arial Unicode MS" w:eastAsia="Arial Unicode MS" w:hAnsi="Arial Unicode MS" w:cs="Arial Unicode MS"/>
              <w:sz w:val="24"/>
              <w:szCs w:val="24"/>
            </w:rPr>
            <w:t>☐</w:t>
          </w:r>
        </w:sdtContent>
      </w:sdt>
      <w:r w:rsidR="0018420C">
        <w:rPr>
          <w:rFonts w:ascii="Times New Roman" w:eastAsia="Times New Roman" w:hAnsi="Times New Roman" w:cs="Times New Roman"/>
          <w:sz w:val="24"/>
          <w:szCs w:val="24"/>
        </w:rPr>
        <w:t xml:space="preserve"> Process emissions</w:t>
      </w:r>
    </w:p>
    <w:p w14:paraId="215FBFE7" w14:textId="77777777" w:rsidR="00FB7CD3" w:rsidRDefault="00BB115E">
      <w:pPr>
        <w:numPr>
          <w:ilvl w:val="0"/>
          <w:numId w:val="3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sdt>
        <w:sdtPr>
          <w:tag w:val="goog_rdk_6"/>
          <w:id w:val="-1533384073"/>
        </w:sdtPr>
        <w:sdtEndPr/>
        <w:sdtContent>
          <w:r w:rsidR="0018420C">
            <w:rPr>
              <w:rFonts w:ascii="Arial Unicode MS" w:eastAsia="Arial Unicode MS" w:hAnsi="Arial Unicode MS" w:cs="Arial Unicode MS"/>
              <w:sz w:val="24"/>
              <w:szCs w:val="24"/>
            </w:rPr>
            <w:t>☐</w:t>
          </w:r>
        </w:sdtContent>
      </w:sdt>
      <w:r w:rsidR="0018420C">
        <w:rPr>
          <w:rFonts w:ascii="Times New Roman" w:eastAsia="Times New Roman" w:hAnsi="Times New Roman" w:cs="Times New Roman"/>
          <w:sz w:val="24"/>
          <w:szCs w:val="24"/>
        </w:rPr>
        <w:t xml:space="preserve"> Fugitive emissions (Refrigerants, Industrial gases, Fire extinguishers)</w:t>
      </w:r>
    </w:p>
    <w:p w14:paraId="7151D489" w14:textId="77777777" w:rsidR="00FB7CD3" w:rsidRDefault="00BB115E">
      <w:pPr>
        <w:numPr>
          <w:ilvl w:val="0"/>
          <w:numId w:val="3"/>
        </w:numPr>
        <w:spacing w:after="280" w:line="240" w:lineRule="auto"/>
        <w:rPr>
          <w:rFonts w:ascii="Times New Roman" w:eastAsia="Times New Roman" w:hAnsi="Times New Roman" w:cs="Times New Roman"/>
          <w:sz w:val="24"/>
          <w:szCs w:val="24"/>
        </w:rPr>
      </w:pPr>
      <w:sdt>
        <w:sdtPr>
          <w:tag w:val="goog_rdk_7"/>
          <w:id w:val="2125208867"/>
        </w:sdtPr>
        <w:sdtEndPr/>
        <w:sdtContent>
          <w:r w:rsidR="0018420C">
            <w:rPr>
              <w:rFonts w:ascii="Arial Unicode MS" w:eastAsia="Arial Unicode MS" w:hAnsi="Arial Unicode MS" w:cs="Arial Unicode MS"/>
              <w:sz w:val="24"/>
              <w:szCs w:val="24"/>
            </w:rPr>
            <w:t>☐</w:t>
          </w:r>
        </w:sdtContent>
      </w:sdt>
      <w:r w:rsidR="0018420C">
        <w:rPr>
          <w:rFonts w:ascii="Times New Roman" w:eastAsia="Times New Roman" w:hAnsi="Times New Roman" w:cs="Times New Roman"/>
          <w:sz w:val="24"/>
          <w:szCs w:val="24"/>
        </w:rPr>
        <w:t xml:space="preserve"> Other (specify): ___________________</w:t>
      </w:r>
    </w:p>
    <w:p w14:paraId="6B5380E1" w14:textId="77777777" w:rsidR="00FB7CD3" w:rsidRDefault="0018420C">
      <w:pPr>
        <w:spacing w:before="280" w:after="28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Scope 2 – Indirect Emissions (Energy):</w:t>
      </w:r>
    </w:p>
    <w:p w14:paraId="7D843457" w14:textId="77777777" w:rsidR="00FB7CD3" w:rsidRDefault="00BB115E">
      <w:pPr>
        <w:numPr>
          <w:ilvl w:val="0"/>
          <w:numId w:val="4"/>
        </w:numPr>
        <w:spacing w:before="28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sdt>
        <w:sdtPr>
          <w:tag w:val="goog_rdk_8"/>
          <w:id w:val="-997060458"/>
        </w:sdtPr>
        <w:sdtEndPr/>
        <w:sdtContent>
          <w:r w:rsidR="0018420C">
            <w:rPr>
              <w:rFonts w:ascii="Arial Unicode MS" w:eastAsia="Arial Unicode MS" w:hAnsi="Arial Unicode MS" w:cs="Arial Unicode MS"/>
              <w:sz w:val="24"/>
              <w:szCs w:val="24"/>
            </w:rPr>
            <w:t>☐</w:t>
          </w:r>
        </w:sdtContent>
      </w:sdt>
      <w:r w:rsidR="0018420C">
        <w:rPr>
          <w:rFonts w:ascii="Times New Roman" w:eastAsia="Times New Roman" w:hAnsi="Times New Roman" w:cs="Times New Roman"/>
          <w:sz w:val="24"/>
          <w:szCs w:val="24"/>
        </w:rPr>
        <w:t xml:space="preserve"> Purchased electricity</w:t>
      </w:r>
    </w:p>
    <w:p w14:paraId="53D8F081" w14:textId="77777777" w:rsidR="00FB7CD3" w:rsidRDefault="00BB115E">
      <w:pPr>
        <w:numPr>
          <w:ilvl w:val="0"/>
          <w:numId w:val="4"/>
        </w:numPr>
        <w:spacing w:after="280" w:line="240" w:lineRule="auto"/>
        <w:rPr>
          <w:rFonts w:ascii="Times New Roman" w:eastAsia="Times New Roman" w:hAnsi="Times New Roman" w:cs="Times New Roman"/>
          <w:sz w:val="24"/>
          <w:szCs w:val="24"/>
        </w:rPr>
      </w:pPr>
      <w:sdt>
        <w:sdtPr>
          <w:tag w:val="goog_rdk_9"/>
          <w:id w:val="651510510"/>
        </w:sdtPr>
        <w:sdtEndPr/>
        <w:sdtContent>
          <w:r w:rsidR="0018420C">
            <w:rPr>
              <w:rFonts w:ascii="Arial Unicode MS" w:eastAsia="Arial Unicode MS" w:hAnsi="Arial Unicode MS" w:cs="Arial Unicode MS"/>
              <w:sz w:val="24"/>
              <w:szCs w:val="24"/>
            </w:rPr>
            <w:t>☐</w:t>
          </w:r>
        </w:sdtContent>
      </w:sdt>
      <w:r w:rsidR="0018420C">
        <w:rPr>
          <w:rFonts w:ascii="Times New Roman" w:eastAsia="Times New Roman" w:hAnsi="Times New Roman" w:cs="Times New Roman"/>
          <w:sz w:val="24"/>
          <w:szCs w:val="24"/>
        </w:rPr>
        <w:t xml:space="preserve"> Purchased steam/heat/chilled water</w:t>
      </w:r>
    </w:p>
    <w:p w14:paraId="448F6B4A" w14:textId="77777777" w:rsidR="00FB7CD3" w:rsidRDefault="0018420C">
      <w:pPr>
        <w:spacing w:before="280" w:after="28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Scope 3 – Value Chain Emissions (optional, but will receive bonus points):</w:t>
      </w:r>
    </w:p>
    <w:p w14:paraId="4D13DB56" w14:textId="77777777" w:rsidR="00FB7CD3" w:rsidRDefault="00BB115E">
      <w:pPr>
        <w:numPr>
          <w:ilvl w:val="0"/>
          <w:numId w:val="5"/>
        </w:numPr>
        <w:spacing w:before="28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sdt>
        <w:sdtPr>
          <w:tag w:val="goog_rdk_10"/>
          <w:id w:val="330939339"/>
        </w:sdtPr>
        <w:sdtEndPr/>
        <w:sdtContent>
          <w:r w:rsidR="0018420C">
            <w:rPr>
              <w:rFonts w:ascii="Arial Unicode MS" w:eastAsia="Arial Unicode MS" w:hAnsi="Arial Unicode MS" w:cs="Arial Unicode MS"/>
              <w:sz w:val="24"/>
              <w:szCs w:val="24"/>
            </w:rPr>
            <w:t>☐</w:t>
          </w:r>
        </w:sdtContent>
      </w:sdt>
      <w:r w:rsidR="0018420C">
        <w:rPr>
          <w:rFonts w:ascii="Times New Roman" w:eastAsia="Times New Roman" w:hAnsi="Times New Roman" w:cs="Times New Roman"/>
          <w:sz w:val="24"/>
          <w:szCs w:val="24"/>
        </w:rPr>
        <w:t xml:space="preserve"> Waste generated</w:t>
      </w:r>
    </w:p>
    <w:p w14:paraId="0DD249D6" w14:textId="77777777" w:rsidR="00FB7CD3" w:rsidRDefault="00BB115E">
      <w:pPr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sdt>
        <w:sdtPr>
          <w:tag w:val="goog_rdk_11"/>
          <w:id w:val="-1505977017"/>
        </w:sdtPr>
        <w:sdtEndPr/>
        <w:sdtContent>
          <w:r w:rsidR="0018420C">
            <w:rPr>
              <w:rFonts w:ascii="Arial Unicode MS" w:eastAsia="Arial Unicode MS" w:hAnsi="Arial Unicode MS" w:cs="Arial Unicode MS"/>
              <w:sz w:val="24"/>
              <w:szCs w:val="24"/>
            </w:rPr>
            <w:t>☐</w:t>
          </w:r>
        </w:sdtContent>
      </w:sdt>
      <w:r w:rsidR="0018420C">
        <w:rPr>
          <w:rFonts w:ascii="Times New Roman" w:eastAsia="Times New Roman" w:hAnsi="Times New Roman" w:cs="Times New Roman"/>
          <w:sz w:val="24"/>
          <w:szCs w:val="24"/>
        </w:rPr>
        <w:t xml:space="preserve"> Employee commuting</w:t>
      </w:r>
    </w:p>
    <w:p w14:paraId="5767572E" w14:textId="77777777" w:rsidR="00FB7CD3" w:rsidRDefault="00BB115E">
      <w:pPr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sdt>
        <w:sdtPr>
          <w:tag w:val="goog_rdk_12"/>
          <w:id w:val="-888179275"/>
        </w:sdtPr>
        <w:sdtEndPr/>
        <w:sdtContent>
          <w:r w:rsidR="0018420C">
            <w:rPr>
              <w:rFonts w:ascii="Arial Unicode MS" w:eastAsia="Arial Unicode MS" w:hAnsi="Arial Unicode MS" w:cs="Arial Unicode MS"/>
              <w:sz w:val="24"/>
              <w:szCs w:val="24"/>
            </w:rPr>
            <w:t>☐</w:t>
          </w:r>
        </w:sdtContent>
      </w:sdt>
      <w:r w:rsidR="0018420C">
        <w:rPr>
          <w:rFonts w:ascii="Times New Roman" w:eastAsia="Times New Roman" w:hAnsi="Times New Roman" w:cs="Times New Roman"/>
          <w:sz w:val="24"/>
          <w:szCs w:val="24"/>
        </w:rPr>
        <w:t xml:space="preserve"> Business travel</w:t>
      </w:r>
    </w:p>
    <w:p w14:paraId="328861A5" w14:textId="77777777" w:rsidR="00FB7CD3" w:rsidRDefault="00BB115E">
      <w:pPr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sdt>
        <w:sdtPr>
          <w:tag w:val="goog_rdk_13"/>
          <w:id w:val="-1997475113"/>
        </w:sdtPr>
        <w:sdtEndPr/>
        <w:sdtContent>
          <w:r w:rsidR="0018420C">
            <w:rPr>
              <w:rFonts w:ascii="Arial Unicode MS" w:eastAsia="Arial Unicode MS" w:hAnsi="Arial Unicode MS" w:cs="Arial Unicode MS"/>
              <w:sz w:val="24"/>
              <w:szCs w:val="24"/>
            </w:rPr>
            <w:t>☐</w:t>
          </w:r>
        </w:sdtContent>
      </w:sdt>
      <w:r w:rsidR="0018420C">
        <w:rPr>
          <w:rFonts w:ascii="Times New Roman" w:eastAsia="Times New Roman" w:hAnsi="Times New Roman" w:cs="Times New Roman"/>
          <w:sz w:val="24"/>
          <w:szCs w:val="24"/>
        </w:rPr>
        <w:t xml:space="preserve"> Upstream/downstream transport</w:t>
      </w:r>
    </w:p>
    <w:p w14:paraId="3516B9EE" w14:textId="77777777" w:rsidR="00FB7CD3" w:rsidRDefault="00BB115E">
      <w:pPr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sdt>
        <w:sdtPr>
          <w:tag w:val="goog_rdk_14"/>
          <w:id w:val="-855243689"/>
        </w:sdtPr>
        <w:sdtEndPr/>
        <w:sdtContent>
          <w:r w:rsidR="0018420C">
            <w:rPr>
              <w:rFonts w:ascii="Arial Unicode MS" w:eastAsia="Arial Unicode MS" w:hAnsi="Arial Unicode MS" w:cs="Arial Unicode MS"/>
              <w:sz w:val="24"/>
              <w:szCs w:val="24"/>
            </w:rPr>
            <w:t>☐</w:t>
          </w:r>
        </w:sdtContent>
      </w:sdt>
      <w:r w:rsidR="0018420C">
        <w:rPr>
          <w:rFonts w:ascii="Times New Roman" w:eastAsia="Times New Roman" w:hAnsi="Times New Roman" w:cs="Times New Roman"/>
          <w:sz w:val="24"/>
          <w:szCs w:val="24"/>
        </w:rPr>
        <w:t xml:space="preserve"> Purchased goods and services</w:t>
      </w:r>
    </w:p>
    <w:p w14:paraId="43E7A1C6" w14:textId="77777777" w:rsidR="00FB7CD3" w:rsidRDefault="00BB115E">
      <w:pPr>
        <w:numPr>
          <w:ilvl w:val="0"/>
          <w:numId w:val="5"/>
        </w:numPr>
        <w:spacing w:after="280" w:line="240" w:lineRule="auto"/>
        <w:rPr>
          <w:rFonts w:ascii="Times New Roman" w:eastAsia="Times New Roman" w:hAnsi="Times New Roman" w:cs="Times New Roman"/>
          <w:sz w:val="24"/>
          <w:szCs w:val="24"/>
        </w:rPr>
      </w:pPr>
      <w:sdt>
        <w:sdtPr>
          <w:tag w:val="goog_rdk_15"/>
          <w:id w:val="930705158"/>
        </w:sdtPr>
        <w:sdtEndPr/>
        <w:sdtContent>
          <w:r w:rsidR="0018420C">
            <w:rPr>
              <w:rFonts w:ascii="Arial Unicode MS" w:eastAsia="Arial Unicode MS" w:hAnsi="Arial Unicode MS" w:cs="Arial Unicode MS"/>
              <w:sz w:val="24"/>
              <w:szCs w:val="24"/>
            </w:rPr>
            <w:t>☐</w:t>
          </w:r>
        </w:sdtContent>
      </w:sdt>
      <w:r w:rsidR="0018420C">
        <w:rPr>
          <w:rFonts w:ascii="Times New Roman" w:eastAsia="Times New Roman" w:hAnsi="Times New Roman" w:cs="Times New Roman"/>
          <w:sz w:val="24"/>
          <w:szCs w:val="24"/>
        </w:rPr>
        <w:t xml:space="preserve"> Other categories (specify): ___________________</w:t>
      </w:r>
    </w:p>
    <w:p w14:paraId="2835F941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36" w:after="36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39A801AA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36" w:after="36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57EFA95E" w14:textId="77777777" w:rsidR="002905D2" w:rsidRDefault="002905D2">
      <w:pPr>
        <w:pBdr>
          <w:top w:val="nil"/>
          <w:left w:val="nil"/>
          <w:bottom w:val="nil"/>
          <w:right w:val="nil"/>
          <w:between w:val="nil"/>
        </w:pBdr>
        <w:spacing w:before="36" w:after="36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0501A41D" w14:textId="77777777" w:rsidR="002905D2" w:rsidRDefault="002905D2">
      <w:pPr>
        <w:pBdr>
          <w:top w:val="nil"/>
          <w:left w:val="nil"/>
          <w:bottom w:val="nil"/>
          <w:right w:val="nil"/>
          <w:between w:val="nil"/>
        </w:pBdr>
        <w:spacing w:before="36" w:after="36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7D54A26F" w14:textId="2041525E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36" w:after="36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Baseline Data (Year 2023):</w:t>
      </w:r>
    </w:p>
    <w:tbl>
      <w:tblPr>
        <w:tblStyle w:val="a4"/>
        <w:tblW w:w="93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347"/>
        <w:gridCol w:w="2347"/>
        <w:gridCol w:w="2348"/>
        <w:gridCol w:w="2348"/>
      </w:tblGrid>
      <w:tr w:rsidR="00FB7CD3" w14:paraId="073EB98A" w14:textId="77777777">
        <w:trPr>
          <w:trHeight w:val="528"/>
        </w:trPr>
        <w:tc>
          <w:tcPr>
            <w:tcW w:w="2347" w:type="dxa"/>
          </w:tcPr>
          <w:p w14:paraId="32E867B3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Parameter</w:t>
            </w:r>
          </w:p>
        </w:tc>
        <w:tc>
          <w:tcPr>
            <w:tcW w:w="2347" w:type="dxa"/>
          </w:tcPr>
          <w:p w14:paraId="18DEFCBF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Unit</w:t>
            </w:r>
          </w:p>
        </w:tc>
        <w:tc>
          <w:tcPr>
            <w:tcW w:w="2348" w:type="dxa"/>
          </w:tcPr>
          <w:p w14:paraId="3D92E023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2023 Baseline Value</w:t>
            </w:r>
          </w:p>
        </w:tc>
        <w:tc>
          <w:tcPr>
            <w:tcW w:w="2348" w:type="dxa"/>
          </w:tcPr>
          <w:p w14:paraId="46AD73C2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Remarks</w:t>
            </w:r>
          </w:p>
        </w:tc>
      </w:tr>
      <w:tr w:rsidR="00FB7CD3" w14:paraId="0950041A" w14:textId="77777777">
        <w:trPr>
          <w:trHeight w:val="942"/>
        </w:trPr>
        <w:tc>
          <w:tcPr>
            <w:tcW w:w="2347" w:type="dxa"/>
          </w:tcPr>
          <w:p w14:paraId="0C60915E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Total Scope 1 Emissions</w:t>
            </w:r>
          </w:p>
        </w:tc>
        <w:tc>
          <w:tcPr>
            <w:tcW w:w="2347" w:type="dxa"/>
          </w:tcPr>
          <w:p w14:paraId="6FB57965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tCO₂e</w:t>
            </w:r>
            <w:proofErr w:type="spellEnd"/>
          </w:p>
        </w:tc>
        <w:tc>
          <w:tcPr>
            <w:tcW w:w="2348" w:type="dxa"/>
          </w:tcPr>
          <w:p w14:paraId="1FFF0504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348" w:type="dxa"/>
          </w:tcPr>
          <w:p w14:paraId="15701E88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</w:tr>
      <w:tr w:rsidR="00FB7CD3" w14:paraId="696355DF" w14:textId="77777777">
        <w:trPr>
          <w:trHeight w:val="942"/>
        </w:trPr>
        <w:tc>
          <w:tcPr>
            <w:tcW w:w="2347" w:type="dxa"/>
          </w:tcPr>
          <w:p w14:paraId="5DBA11DD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Total Scope 2 Emissions</w:t>
            </w:r>
          </w:p>
        </w:tc>
        <w:tc>
          <w:tcPr>
            <w:tcW w:w="2347" w:type="dxa"/>
          </w:tcPr>
          <w:p w14:paraId="464C42DF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tCO₂e</w:t>
            </w:r>
            <w:proofErr w:type="spellEnd"/>
          </w:p>
        </w:tc>
        <w:tc>
          <w:tcPr>
            <w:tcW w:w="2348" w:type="dxa"/>
          </w:tcPr>
          <w:p w14:paraId="76AE3AF4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348" w:type="dxa"/>
          </w:tcPr>
          <w:p w14:paraId="15188998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</w:tr>
      <w:tr w:rsidR="00FB7CD3" w14:paraId="043E011B" w14:textId="77777777">
        <w:trPr>
          <w:trHeight w:val="942"/>
        </w:trPr>
        <w:tc>
          <w:tcPr>
            <w:tcW w:w="2347" w:type="dxa"/>
          </w:tcPr>
          <w:p w14:paraId="22E23B0F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Total Scope 3 Emissions</w:t>
            </w:r>
          </w:p>
        </w:tc>
        <w:tc>
          <w:tcPr>
            <w:tcW w:w="2347" w:type="dxa"/>
          </w:tcPr>
          <w:p w14:paraId="5C006944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tCO₂e</w:t>
            </w:r>
            <w:proofErr w:type="spellEnd"/>
          </w:p>
        </w:tc>
        <w:tc>
          <w:tcPr>
            <w:tcW w:w="2348" w:type="dxa"/>
          </w:tcPr>
          <w:p w14:paraId="16D34619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348" w:type="dxa"/>
          </w:tcPr>
          <w:p w14:paraId="4234F23E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</w:tr>
      <w:tr w:rsidR="00FB7CD3" w14:paraId="2EDD4AAA" w14:textId="77777777">
        <w:trPr>
          <w:trHeight w:val="942"/>
        </w:trPr>
        <w:tc>
          <w:tcPr>
            <w:tcW w:w="2347" w:type="dxa"/>
          </w:tcPr>
          <w:p w14:paraId="59BD0E59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Total Production Output</w:t>
            </w:r>
          </w:p>
        </w:tc>
        <w:tc>
          <w:tcPr>
            <w:tcW w:w="2347" w:type="dxa"/>
          </w:tcPr>
          <w:p w14:paraId="44DC463F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Kg</w:t>
            </w:r>
          </w:p>
        </w:tc>
        <w:tc>
          <w:tcPr>
            <w:tcW w:w="2348" w:type="dxa"/>
          </w:tcPr>
          <w:p w14:paraId="517FB787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348" w:type="dxa"/>
          </w:tcPr>
          <w:p w14:paraId="2BB08B50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</w:tr>
      <w:tr w:rsidR="00FB7CD3" w14:paraId="57B755C9" w14:textId="77777777">
        <w:trPr>
          <w:trHeight w:val="1372"/>
        </w:trPr>
        <w:tc>
          <w:tcPr>
            <w:tcW w:w="2347" w:type="dxa"/>
          </w:tcPr>
          <w:p w14:paraId="7A8623FC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Total Emission Intensity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tCO₂e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 xml:space="preserve"> per unit of production)</w:t>
            </w:r>
          </w:p>
        </w:tc>
        <w:tc>
          <w:tcPr>
            <w:tcW w:w="2347" w:type="dxa"/>
          </w:tcPr>
          <w:p w14:paraId="071F7EA6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348" w:type="dxa"/>
          </w:tcPr>
          <w:p w14:paraId="5E4A62C5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348" w:type="dxa"/>
          </w:tcPr>
          <w:p w14:paraId="66BC0FCF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</w:tr>
    </w:tbl>
    <w:p w14:paraId="2F62D4D7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36" w:after="36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7D8C0741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7FFF4FEE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36" w:after="36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Overview of GHG Reduction Initiatives (2024 - 2025)</w:t>
      </w:r>
    </w:p>
    <w:p w14:paraId="00AA5F77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36" w:after="36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(Provide a brief summary of a maximum of 10 initiatives implemented to reduce GHG emissions.)</w:t>
      </w:r>
    </w:p>
    <w:p w14:paraId="231D1167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1.</w:t>
      </w:r>
    </w:p>
    <w:p w14:paraId="2D31669A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2.</w:t>
      </w:r>
    </w:p>
    <w:p w14:paraId="5B39DA2D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3.</w:t>
      </w:r>
    </w:p>
    <w:p w14:paraId="5573E9B1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4.</w:t>
      </w:r>
    </w:p>
    <w:p w14:paraId="5AD91EB0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5.</w:t>
      </w:r>
    </w:p>
    <w:p w14:paraId="567B3BA6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6.</w:t>
      </w:r>
    </w:p>
    <w:p w14:paraId="50AC36DB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7.</w:t>
      </w:r>
    </w:p>
    <w:p w14:paraId="79C14A72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8.</w:t>
      </w:r>
    </w:p>
    <w:p w14:paraId="0751DDEB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9.</w:t>
      </w:r>
    </w:p>
    <w:p w14:paraId="6ABB466D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10.</w:t>
      </w:r>
    </w:p>
    <w:p w14:paraId="2D89BD6F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18350C24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461F7920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4076955F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204D21B3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Provide the details on implementation: </w:t>
      </w:r>
    </w:p>
    <w:tbl>
      <w:tblPr>
        <w:tblStyle w:val="a5"/>
        <w:tblW w:w="10885" w:type="dxa"/>
        <w:tblInd w:w="-9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56"/>
        <w:gridCol w:w="2252"/>
        <w:gridCol w:w="2050"/>
        <w:gridCol w:w="3012"/>
        <w:gridCol w:w="1715"/>
      </w:tblGrid>
      <w:tr w:rsidR="00FB7CD3" w14:paraId="3738C35D" w14:textId="77777777">
        <w:trPr>
          <w:trHeight w:val="755"/>
        </w:trPr>
        <w:tc>
          <w:tcPr>
            <w:tcW w:w="1856" w:type="dxa"/>
            <w:vMerge w:val="restart"/>
          </w:tcPr>
          <w:p w14:paraId="4A128EBE" w14:textId="77777777" w:rsidR="00FB7CD3" w:rsidRDefault="0018420C">
            <w:pPr>
              <w:rPr>
                <w:rFonts w:ascii="Times New Roman" w:eastAsia="Times New Roman" w:hAnsi="Times New Roman" w:cs="Times New Roman"/>
                <w:b/>
                <w:bCs/>
              </w:rPr>
            </w:pPr>
            <w:bookmarkStart w:id="0" w:name="_heading=h.4pj83slltd3n" w:colFirst="0" w:colLast="0"/>
            <w:bookmarkEnd w:id="0"/>
            <w:r>
              <w:rPr>
                <w:rFonts w:ascii="Times New Roman" w:eastAsia="Times New Roman" w:hAnsi="Times New Roman" w:cs="Times New Roman"/>
                <w:b/>
                <w:bCs/>
              </w:rPr>
              <w:t>Implementation Number (given above)</w:t>
            </w:r>
          </w:p>
        </w:tc>
        <w:tc>
          <w:tcPr>
            <w:tcW w:w="4302" w:type="dxa"/>
            <w:gridSpan w:val="2"/>
          </w:tcPr>
          <w:p w14:paraId="44FAEA23" w14:textId="77777777" w:rsidR="00FB7CD3" w:rsidRDefault="0018420C">
            <w:pPr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Reduction of GHG emissions (tCO2e) through the implementation</w:t>
            </w:r>
          </w:p>
        </w:tc>
        <w:tc>
          <w:tcPr>
            <w:tcW w:w="3012" w:type="dxa"/>
            <w:vMerge w:val="restart"/>
          </w:tcPr>
          <w:p w14:paraId="68F515C2" w14:textId="77777777" w:rsidR="00FB7CD3" w:rsidRDefault="0018420C">
            <w:pPr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 xml:space="preserve">Investment Allocation (LKR) </w:t>
            </w:r>
          </w:p>
        </w:tc>
        <w:tc>
          <w:tcPr>
            <w:tcW w:w="1715" w:type="dxa"/>
            <w:vMerge w:val="restart"/>
          </w:tcPr>
          <w:p w14:paraId="1D509389" w14:textId="77777777" w:rsidR="00FB7CD3" w:rsidRDefault="0018420C">
            <w:pPr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Remarks</w:t>
            </w:r>
          </w:p>
        </w:tc>
      </w:tr>
      <w:tr w:rsidR="00FB7CD3" w14:paraId="0AD9B8B0" w14:textId="77777777">
        <w:trPr>
          <w:trHeight w:val="755"/>
        </w:trPr>
        <w:tc>
          <w:tcPr>
            <w:tcW w:w="1856" w:type="dxa"/>
            <w:vMerge/>
          </w:tcPr>
          <w:p w14:paraId="17ABA366" w14:textId="77777777" w:rsidR="00FB7CD3" w:rsidRDefault="00FB7CD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2252" w:type="dxa"/>
          </w:tcPr>
          <w:p w14:paraId="2EA84703" w14:textId="77777777" w:rsidR="00FB7CD3" w:rsidRDefault="00FB7CD3">
            <w:pPr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14:paraId="08B91875" w14:textId="77777777" w:rsidR="00FB7CD3" w:rsidRDefault="0018420C">
            <w:pPr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2024</w:t>
            </w:r>
          </w:p>
        </w:tc>
        <w:tc>
          <w:tcPr>
            <w:tcW w:w="2050" w:type="dxa"/>
          </w:tcPr>
          <w:p w14:paraId="3FEBF63A" w14:textId="77777777" w:rsidR="00FB7CD3" w:rsidRDefault="00FB7CD3">
            <w:pPr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14:paraId="5A51F1F9" w14:textId="77777777" w:rsidR="00FB7CD3" w:rsidRDefault="0018420C">
            <w:pPr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2025</w:t>
            </w:r>
          </w:p>
        </w:tc>
        <w:tc>
          <w:tcPr>
            <w:tcW w:w="3012" w:type="dxa"/>
            <w:vMerge/>
          </w:tcPr>
          <w:p w14:paraId="14BCD4AC" w14:textId="77777777" w:rsidR="00FB7CD3" w:rsidRDefault="00FB7CD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715" w:type="dxa"/>
            <w:vMerge/>
          </w:tcPr>
          <w:p w14:paraId="2B377D96" w14:textId="77777777" w:rsidR="00FB7CD3" w:rsidRDefault="00FB7CD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</w:tr>
      <w:tr w:rsidR="00FB7CD3" w14:paraId="6F0E0BF8" w14:textId="77777777">
        <w:trPr>
          <w:trHeight w:val="438"/>
        </w:trPr>
        <w:tc>
          <w:tcPr>
            <w:tcW w:w="1856" w:type="dxa"/>
          </w:tcPr>
          <w:p w14:paraId="5D8EFF91" w14:textId="77777777" w:rsidR="00FB7CD3" w:rsidRDefault="0018420C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1.</w:t>
            </w:r>
          </w:p>
        </w:tc>
        <w:tc>
          <w:tcPr>
            <w:tcW w:w="2252" w:type="dxa"/>
          </w:tcPr>
          <w:p w14:paraId="51EF5064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050" w:type="dxa"/>
          </w:tcPr>
          <w:p w14:paraId="64EBE9B0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012" w:type="dxa"/>
          </w:tcPr>
          <w:p w14:paraId="4970EB37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15" w:type="dxa"/>
          </w:tcPr>
          <w:p w14:paraId="0BFC7480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FB7CD3" w14:paraId="3FAC78C1" w14:textId="77777777">
        <w:trPr>
          <w:trHeight w:val="423"/>
        </w:trPr>
        <w:tc>
          <w:tcPr>
            <w:tcW w:w="1856" w:type="dxa"/>
          </w:tcPr>
          <w:p w14:paraId="08EE0F26" w14:textId="77777777" w:rsidR="00FB7CD3" w:rsidRDefault="0018420C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2.</w:t>
            </w:r>
          </w:p>
        </w:tc>
        <w:tc>
          <w:tcPr>
            <w:tcW w:w="2252" w:type="dxa"/>
          </w:tcPr>
          <w:p w14:paraId="2FC7E791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050" w:type="dxa"/>
          </w:tcPr>
          <w:p w14:paraId="230B7973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012" w:type="dxa"/>
          </w:tcPr>
          <w:p w14:paraId="0A3EE71B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15" w:type="dxa"/>
          </w:tcPr>
          <w:p w14:paraId="2A349E5F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FB7CD3" w14:paraId="47952591" w14:textId="77777777">
        <w:trPr>
          <w:trHeight w:val="438"/>
        </w:trPr>
        <w:tc>
          <w:tcPr>
            <w:tcW w:w="1856" w:type="dxa"/>
          </w:tcPr>
          <w:p w14:paraId="56A16093" w14:textId="77777777" w:rsidR="00FB7CD3" w:rsidRDefault="0018420C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3.</w:t>
            </w:r>
          </w:p>
        </w:tc>
        <w:tc>
          <w:tcPr>
            <w:tcW w:w="2252" w:type="dxa"/>
          </w:tcPr>
          <w:p w14:paraId="0802C6CA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050" w:type="dxa"/>
          </w:tcPr>
          <w:p w14:paraId="6D90EF9F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012" w:type="dxa"/>
          </w:tcPr>
          <w:p w14:paraId="6C45A876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15" w:type="dxa"/>
          </w:tcPr>
          <w:p w14:paraId="475CA0E4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FB7CD3" w14:paraId="6CFE8ECC" w14:textId="77777777">
        <w:trPr>
          <w:trHeight w:val="423"/>
        </w:trPr>
        <w:tc>
          <w:tcPr>
            <w:tcW w:w="1856" w:type="dxa"/>
          </w:tcPr>
          <w:p w14:paraId="3FCF043E" w14:textId="77777777" w:rsidR="00FB7CD3" w:rsidRDefault="0018420C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4.</w:t>
            </w:r>
          </w:p>
        </w:tc>
        <w:tc>
          <w:tcPr>
            <w:tcW w:w="2252" w:type="dxa"/>
          </w:tcPr>
          <w:p w14:paraId="03E28CD4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050" w:type="dxa"/>
          </w:tcPr>
          <w:p w14:paraId="25414D60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012" w:type="dxa"/>
          </w:tcPr>
          <w:p w14:paraId="554223BB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15" w:type="dxa"/>
          </w:tcPr>
          <w:p w14:paraId="65619E30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FB7CD3" w14:paraId="6BD4D53C" w14:textId="77777777">
        <w:trPr>
          <w:trHeight w:val="438"/>
        </w:trPr>
        <w:tc>
          <w:tcPr>
            <w:tcW w:w="1856" w:type="dxa"/>
          </w:tcPr>
          <w:p w14:paraId="7CB90F82" w14:textId="77777777" w:rsidR="00FB7CD3" w:rsidRDefault="0018420C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5.</w:t>
            </w:r>
          </w:p>
        </w:tc>
        <w:tc>
          <w:tcPr>
            <w:tcW w:w="2252" w:type="dxa"/>
          </w:tcPr>
          <w:p w14:paraId="6294E18A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050" w:type="dxa"/>
          </w:tcPr>
          <w:p w14:paraId="049D59F5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012" w:type="dxa"/>
          </w:tcPr>
          <w:p w14:paraId="2390B1EB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15" w:type="dxa"/>
          </w:tcPr>
          <w:p w14:paraId="01065AC5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FB7CD3" w14:paraId="2E19E5B8" w14:textId="77777777">
        <w:trPr>
          <w:trHeight w:val="438"/>
        </w:trPr>
        <w:tc>
          <w:tcPr>
            <w:tcW w:w="1856" w:type="dxa"/>
          </w:tcPr>
          <w:p w14:paraId="5F055C4D" w14:textId="77777777" w:rsidR="00FB7CD3" w:rsidRDefault="0018420C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6.</w:t>
            </w:r>
          </w:p>
        </w:tc>
        <w:tc>
          <w:tcPr>
            <w:tcW w:w="2252" w:type="dxa"/>
          </w:tcPr>
          <w:p w14:paraId="6BB2E4F0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050" w:type="dxa"/>
          </w:tcPr>
          <w:p w14:paraId="4905CBC4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012" w:type="dxa"/>
          </w:tcPr>
          <w:p w14:paraId="7E66EC5A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15" w:type="dxa"/>
          </w:tcPr>
          <w:p w14:paraId="4D8623D8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FB7CD3" w14:paraId="7C768330" w14:textId="77777777">
        <w:trPr>
          <w:trHeight w:val="423"/>
        </w:trPr>
        <w:tc>
          <w:tcPr>
            <w:tcW w:w="1856" w:type="dxa"/>
          </w:tcPr>
          <w:p w14:paraId="328E8BED" w14:textId="77777777" w:rsidR="00FB7CD3" w:rsidRDefault="0018420C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7.</w:t>
            </w:r>
          </w:p>
        </w:tc>
        <w:tc>
          <w:tcPr>
            <w:tcW w:w="2252" w:type="dxa"/>
          </w:tcPr>
          <w:p w14:paraId="219AD2E6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050" w:type="dxa"/>
          </w:tcPr>
          <w:p w14:paraId="4B998630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012" w:type="dxa"/>
          </w:tcPr>
          <w:p w14:paraId="5BBDC7F6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15" w:type="dxa"/>
          </w:tcPr>
          <w:p w14:paraId="1AAD111F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FB7CD3" w14:paraId="5E7F2273" w14:textId="77777777">
        <w:trPr>
          <w:trHeight w:val="438"/>
        </w:trPr>
        <w:tc>
          <w:tcPr>
            <w:tcW w:w="1856" w:type="dxa"/>
          </w:tcPr>
          <w:p w14:paraId="6993B9BA" w14:textId="77777777" w:rsidR="00FB7CD3" w:rsidRDefault="0018420C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8.</w:t>
            </w:r>
          </w:p>
        </w:tc>
        <w:tc>
          <w:tcPr>
            <w:tcW w:w="2252" w:type="dxa"/>
          </w:tcPr>
          <w:p w14:paraId="634906FC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050" w:type="dxa"/>
          </w:tcPr>
          <w:p w14:paraId="039DD967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012" w:type="dxa"/>
          </w:tcPr>
          <w:p w14:paraId="59A9EE74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15" w:type="dxa"/>
          </w:tcPr>
          <w:p w14:paraId="672DAE28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FB7CD3" w14:paraId="26FCC8EB" w14:textId="77777777">
        <w:trPr>
          <w:trHeight w:val="423"/>
        </w:trPr>
        <w:tc>
          <w:tcPr>
            <w:tcW w:w="1856" w:type="dxa"/>
          </w:tcPr>
          <w:p w14:paraId="4E598186" w14:textId="77777777" w:rsidR="00FB7CD3" w:rsidRDefault="0018420C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9.</w:t>
            </w:r>
          </w:p>
        </w:tc>
        <w:tc>
          <w:tcPr>
            <w:tcW w:w="2252" w:type="dxa"/>
          </w:tcPr>
          <w:p w14:paraId="5ACAD329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050" w:type="dxa"/>
          </w:tcPr>
          <w:p w14:paraId="3213B1CC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012" w:type="dxa"/>
          </w:tcPr>
          <w:p w14:paraId="3898BA26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15" w:type="dxa"/>
          </w:tcPr>
          <w:p w14:paraId="562A11E1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FB7CD3" w14:paraId="216D7A04" w14:textId="77777777">
        <w:trPr>
          <w:trHeight w:val="438"/>
        </w:trPr>
        <w:tc>
          <w:tcPr>
            <w:tcW w:w="1856" w:type="dxa"/>
          </w:tcPr>
          <w:p w14:paraId="4AB4B397" w14:textId="77777777" w:rsidR="00FB7CD3" w:rsidRDefault="0018420C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10.</w:t>
            </w:r>
          </w:p>
        </w:tc>
        <w:tc>
          <w:tcPr>
            <w:tcW w:w="2252" w:type="dxa"/>
          </w:tcPr>
          <w:p w14:paraId="115A87FE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050" w:type="dxa"/>
          </w:tcPr>
          <w:p w14:paraId="591FD079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012" w:type="dxa"/>
          </w:tcPr>
          <w:p w14:paraId="348D8A73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15" w:type="dxa"/>
          </w:tcPr>
          <w:p w14:paraId="3505251C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</w:tr>
    </w:tbl>
    <w:p w14:paraId="7FEEB2EE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03535F9B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Explain the key factors contributing to reductions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(operational efficiency, energy efficiency, fuel switching, energy behavior change, renewable adoption, etc.).</w:t>
      </w:r>
    </w:p>
    <w:p w14:paraId="30877CA0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58C4CC42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10DCF16C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7266FDD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36" w:after="36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689E2A87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36" w:after="36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16D2748E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36" w:after="36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22CE3A90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36" w:after="36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5CA96B05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36" w:after="36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6A7B8E4F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36" w:after="36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210F5155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36" w:after="36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63AFDB2E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36" w:after="36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6C78617A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36" w:after="36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6140897E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36" w:after="36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03E79080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36" w:after="36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659F3D4A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36" w:after="36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28FF21F7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36" w:after="36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5EC6D1A7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36" w:after="36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0C65D41B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36" w:after="36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3986BA85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36" w:after="36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00AE4854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36" w:after="36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GHG Reduction Performance (2024 &amp; 2025)</w:t>
      </w:r>
    </w:p>
    <w:p w14:paraId="391960FC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36" w:after="36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</w:p>
    <w:tbl>
      <w:tblPr>
        <w:tblStyle w:val="a6"/>
        <w:tblW w:w="923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39"/>
        <w:gridCol w:w="1539"/>
        <w:gridCol w:w="1539"/>
        <w:gridCol w:w="1539"/>
        <w:gridCol w:w="1540"/>
        <w:gridCol w:w="1540"/>
      </w:tblGrid>
      <w:tr w:rsidR="00FB7CD3" w14:paraId="466B9062" w14:textId="77777777">
        <w:trPr>
          <w:trHeight w:val="935"/>
        </w:trPr>
        <w:tc>
          <w:tcPr>
            <w:tcW w:w="1539" w:type="dxa"/>
          </w:tcPr>
          <w:p w14:paraId="1DAA6C4E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Year</w:t>
            </w:r>
          </w:p>
        </w:tc>
        <w:tc>
          <w:tcPr>
            <w:tcW w:w="1539" w:type="dxa"/>
          </w:tcPr>
          <w:p w14:paraId="2E09B997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Scope 1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tCO₂e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)</w:t>
            </w:r>
          </w:p>
        </w:tc>
        <w:tc>
          <w:tcPr>
            <w:tcW w:w="1539" w:type="dxa"/>
          </w:tcPr>
          <w:p w14:paraId="462193BF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Scope 2 (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tCO₂e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)</w:t>
            </w:r>
          </w:p>
        </w:tc>
        <w:tc>
          <w:tcPr>
            <w:tcW w:w="1539" w:type="dxa"/>
          </w:tcPr>
          <w:p w14:paraId="112DE194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Scope 3 (optional)</w:t>
            </w:r>
          </w:p>
        </w:tc>
        <w:tc>
          <w:tcPr>
            <w:tcW w:w="1540" w:type="dxa"/>
          </w:tcPr>
          <w:p w14:paraId="2833A06B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Total Reduction (%)</w:t>
            </w:r>
          </w:p>
        </w:tc>
        <w:tc>
          <w:tcPr>
            <w:tcW w:w="1540" w:type="dxa"/>
          </w:tcPr>
          <w:p w14:paraId="5F9DDE71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Intensity Reduction (%)</w:t>
            </w:r>
          </w:p>
        </w:tc>
      </w:tr>
      <w:tr w:rsidR="00FB7CD3" w14:paraId="2AE46685" w14:textId="77777777">
        <w:trPr>
          <w:trHeight w:val="676"/>
        </w:trPr>
        <w:tc>
          <w:tcPr>
            <w:tcW w:w="1539" w:type="dxa"/>
          </w:tcPr>
          <w:p w14:paraId="278ED8B1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2024</w:t>
            </w:r>
          </w:p>
        </w:tc>
        <w:tc>
          <w:tcPr>
            <w:tcW w:w="1539" w:type="dxa"/>
          </w:tcPr>
          <w:p w14:paraId="2E1BD704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1539" w:type="dxa"/>
          </w:tcPr>
          <w:p w14:paraId="7D1490B0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1539" w:type="dxa"/>
          </w:tcPr>
          <w:p w14:paraId="18FFA0C8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1540" w:type="dxa"/>
          </w:tcPr>
          <w:p w14:paraId="21C7E16A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1540" w:type="dxa"/>
          </w:tcPr>
          <w:p w14:paraId="0C1F614C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</w:tr>
      <w:tr w:rsidR="00FB7CD3" w14:paraId="06AE084C" w14:textId="77777777">
        <w:trPr>
          <w:trHeight w:val="676"/>
        </w:trPr>
        <w:tc>
          <w:tcPr>
            <w:tcW w:w="1539" w:type="dxa"/>
          </w:tcPr>
          <w:p w14:paraId="173DC1DA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2025</w:t>
            </w:r>
          </w:p>
        </w:tc>
        <w:tc>
          <w:tcPr>
            <w:tcW w:w="1539" w:type="dxa"/>
          </w:tcPr>
          <w:p w14:paraId="37429140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1539" w:type="dxa"/>
          </w:tcPr>
          <w:p w14:paraId="0FCB21EA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1539" w:type="dxa"/>
          </w:tcPr>
          <w:p w14:paraId="7EE0C36E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1540" w:type="dxa"/>
          </w:tcPr>
          <w:p w14:paraId="0FB6405C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1540" w:type="dxa"/>
          </w:tcPr>
          <w:p w14:paraId="5DCFC464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</w:tr>
    </w:tbl>
    <w:p w14:paraId="5D810886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3A30F05F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Evidence &amp; Documentation (Attach supporting documents such as policies, reports, records, dashboards, emission calculation sheets, and photographs demonstrating reductions.)</w:t>
      </w:r>
    </w:p>
    <w:p w14:paraId="02823160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57ACE094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1E306A28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2654996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2C4DD27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1564FCF5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5E490A09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3312DC9A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75A5D7E8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7658E8EC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BEC9980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EC98F67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258F3C55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30A6186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04C0096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3EBF4918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B63FCF4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55EBF14F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57954747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14DC57FF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64288602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1A9F9A9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70DB7054" w14:textId="77777777" w:rsidR="00FB7CD3" w:rsidRDefault="0018420C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before="36" w:after="36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</w:rPr>
        <w:t xml:space="preserve">Material &amp; Resource Efficiency </w:t>
      </w:r>
    </w:p>
    <w:p w14:paraId="2D713F9A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36" w:after="36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6CA1CA57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36" w:after="36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Baseline year 2023</w:t>
      </w:r>
    </w:p>
    <w:p w14:paraId="15DC4BD1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36" w:after="36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tbl>
      <w:tblPr>
        <w:tblStyle w:val="a7"/>
        <w:tblW w:w="90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058"/>
        <w:gridCol w:w="2987"/>
      </w:tblGrid>
      <w:tr w:rsidR="00FB7CD3" w14:paraId="07084811" w14:textId="77777777">
        <w:trPr>
          <w:trHeight w:val="525"/>
        </w:trPr>
        <w:tc>
          <w:tcPr>
            <w:tcW w:w="6058" w:type="dxa"/>
          </w:tcPr>
          <w:p w14:paraId="3F554D18" w14:textId="77777777" w:rsidR="00FB7CD3" w:rsidRDefault="0018420C">
            <w:pPr>
              <w:pStyle w:val="Heading1"/>
              <w:outlineLvl w:val="0"/>
            </w:pPr>
            <w:r>
              <w:t>Total Material consumption(kg) in 2023</w:t>
            </w:r>
          </w:p>
        </w:tc>
        <w:tc>
          <w:tcPr>
            <w:tcW w:w="2987" w:type="dxa"/>
          </w:tcPr>
          <w:p w14:paraId="467B6617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FB7CD3" w14:paraId="10E03D83" w14:textId="77777777">
        <w:trPr>
          <w:trHeight w:val="525"/>
        </w:trPr>
        <w:tc>
          <w:tcPr>
            <w:tcW w:w="6058" w:type="dxa"/>
          </w:tcPr>
          <w:p w14:paraId="63C16122" w14:textId="77777777" w:rsidR="00FB7CD3" w:rsidRDefault="0018420C">
            <w:pPr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Total production output (kg) in 2023</w:t>
            </w:r>
          </w:p>
        </w:tc>
        <w:tc>
          <w:tcPr>
            <w:tcW w:w="2987" w:type="dxa"/>
          </w:tcPr>
          <w:p w14:paraId="0CB82E98" w14:textId="77777777" w:rsidR="00FB7CD3" w:rsidRDefault="00FB7CD3">
            <w:pPr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</w:tr>
      <w:tr w:rsidR="00FB7CD3" w14:paraId="7F48D1BF" w14:textId="77777777">
        <w:trPr>
          <w:trHeight w:val="546"/>
        </w:trPr>
        <w:tc>
          <w:tcPr>
            <w:tcW w:w="6058" w:type="dxa"/>
          </w:tcPr>
          <w:p w14:paraId="05A4783A" w14:textId="77777777" w:rsidR="00FB7CD3" w:rsidRDefault="0018420C">
            <w:pPr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Material intensity (per unit product) in 2023</w:t>
            </w:r>
          </w:p>
        </w:tc>
        <w:tc>
          <w:tcPr>
            <w:tcW w:w="2987" w:type="dxa"/>
          </w:tcPr>
          <w:p w14:paraId="11A4EDF0" w14:textId="77777777" w:rsidR="00FB7CD3" w:rsidRDefault="00FB7CD3">
            <w:pPr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</w:tr>
      <w:tr w:rsidR="00FB7CD3" w14:paraId="54A483C8" w14:textId="77777777">
        <w:trPr>
          <w:trHeight w:val="525"/>
        </w:trPr>
        <w:tc>
          <w:tcPr>
            <w:tcW w:w="6058" w:type="dxa"/>
          </w:tcPr>
          <w:p w14:paraId="27A38A1E" w14:textId="77777777" w:rsidR="00FB7CD3" w:rsidRDefault="0018420C">
            <w:pPr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Total Waste generation (kg) in 2023</w:t>
            </w:r>
          </w:p>
        </w:tc>
        <w:tc>
          <w:tcPr>
            <w:tcW w:w="2987" w:type="dxa"/>
          </w:tcPr>
          <w:p w14:paraId="47F672F2" w14:textId="77777777" w:rsidR="00FB7CD3" w:rsidRDefault="00FB7CD3">
            <w:pPr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</w:tr>
      <w:tr w:rsidR="00FB7CD3" w14:paraId="48B90F9F" w14:textId="77777777">
        <w:trPr>
          <w:trHeight w:val="525"/>
        </w:trPr>
        <w:tc>
          <w:tcPr>
            <w:tcW w:w="6058" w:type="dxa"/>
          </w:tcPr>
          <w:p w14:paraId="46606FA4" w14:textId="77777777" w:rsidR="00FB7CD3" w:rsidRDefault="0018420C">
            <w:pPr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Waste Intensity (per unit product) in 2023</w:t>
            </w:r>
          </w:p>
        </w:tc>
        <w:tc>
          <w:tcPr>
            <w:tcW w:w="2987" w:type="dxa"/>
          </w:tcPr>
          <w:p w14:paraId="7CA7B433" w14:textId="77777777" w:rsidR="00FB7CD3" w:rsidRDefault="00FB7CD3">
            <w:pPr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</w:tr>
    </w:tbl>
    <w:p w14:paraId="7E9933C7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36" w:after="36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Note: If the applicant is </w:t>
      </w:r>
      <w:r>
        <w:rPr>
          <w:rFonts w:ascii="Times New Roman" w:eastAsia="Times New Roman" w:hAnsi="Times New Roman" w:cs="Times New Roman"/>
          <w:sz w:val="24"/>
          <w:szCs w:val="24"/>
        </w:rPr>
        <w:t>using a different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measurement unit for outputs, the unit must be clearly mentioned along with an explanation.</w:t>
      </w:r>
    </w:p>
    <w:p w14:paraId="56646482" w14:textId="2B019659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36" w:after="36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76F19571" w14:textId="2CFF0A56" w:rsidR="002905D2" w:rsidRDefault="002905D2">
      <w:pPr>
        <w:pBdr>
          <w:top w:val="nil"/>
          <w:left w:val="nil"/>
          <w:bottom w:val="nil"/>
          <w:right w:val="nil"/>
          <w:between w:val="nil"/>
        </w:pBdr>
        <w:spacing w:before="36" w:after="36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F3C4980" w14:textId="77777777" w:rsidR="002905D2" w:rsidRDefault="002905D2">
      <w:pPr>
        <w:pBdr>
          <w:top w:val="nil"/>
          <w:left w:val="nil"/>
          <w:bottom w:val="nil"/>
          <w:right w:val="nil"/>
          <w:between w:val="nil"/>
        </w:pBdr>
        <w:spacing w:before="36" w:after="36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6470BBF2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36" w:after="36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Provide details on the main raw material types </w:t>
      </w:r>
    </w:p>
    <w:tbl>
      <w:tblPr>
        <w:tblStyle w:val="a8"/>
        <w:tblW w:w="90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539"/>
        <w:gridCol w:w="4537"/>
      </w:tblGrid>
      <w:tr w:rsidR="00FB7CD3" w14:paraId="3497C408" w14:textId="77777777">
        <w:trPr>
          <w:trHeight w:val="839"/>
        </w:trPr>
        <w:tc>
          <w:tcPr>
            <w:tcW w:w="4539" w:type="dxa"/>
          </w:tcPr>
          <w:p w14:paraId="53E72242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bookmarkStart w:id="1" w:name="_heading=h.tcolnu83f54o" w:colFirst="0" w:colLast="0"/>
            <w:bookmarkEnd w:id="1"/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 xml:space="preserve">Main Raw Materials types </w:t>
            </w:r>
          </w:p>
        </w:tc>
        <w:tc>
          <w:tcPr>
            <w:tcW w:w="4537" w:type="dxa"/>
          </w:tcPr>
          <w:p w14:paraId="651A14AB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 xml:space="preserve">Quantity (kg) </w:t>
            </w:r>
          </w:p>
        </w:tc>
      </w:tr>
      <w:tr w:rsidR="00FB7CD3" w14:paraId="0E7381D5" w14:textId="77777777">
        <w:trPr>
          <w:trHeight w:val="839"/>
        </w:trPr>
        <w:tc>
          <w:tcPr>
            <w:tcW w:w="4539" w:type="dxa"/>
          </w:tcPr>
          <w:p w14:paraId="3D482D90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1.</w:t>
            </w:r>
          </w:p>
        </w:tc>
        <w:tc>
          <w:tcPr>
            <w:tcW w:w="4537" w:type="dxa"/>
          </w:tcPr>
          <w:p w14:paraId="1508D22B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FB7CD3" w14:paraId="435B41C8" w14:textId="77777777">
        <w:trPr>
          <w:trHeight w:val="813"/>
        </w:trPr>
        <w:tc>
          <w:tcPr>
            <w:tcW w:w="4539" w:type="dxa"/>
          </w:tcPr>
          <w:p w14:paraId="0048836D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2.</w:t>
            </w:r>
          </w:p>
        </w:tc>
        <w:tc>
          <w:tcPr>
            <w:tcW w:w="4537" w:type="dxa"/>
          </w:tcPr>
          <w:p w14:paraId="78E6A52A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FB7CD3" w14:paraId="6A6D434E" w14:textId="77777777">
        <w:trPr>
          <w:trHeight w:val="839"/>
        </w:trPr>
        <w:tc>
          <w:tcPr>
            <w:tcW w:w="4539" w:type="dxa"/>
          </w:tcPr>
          <w:p w14:paraId="1EF771BF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3.</w:t>
            </w:r>
          </w:p>
        </w:tc>
        <w:tc>
          <w:tcPr>
            <w:tcW w:w="4537" w:type="dxa"/>
          </w:tcPr>
          <w:p w14:paraId="15D368EF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FB7CD3" w14:paraId="419D48D9" w14:textId="77777777">
        <w:trPr>
          <w:trHeight w:val="839"/>
        </w:trPr>
        <w:tc>
          <w:tcPr>
            <w:tcW w:w="4539" w:type="dxa"/>
          </w:tcPr>
          <w:p w14:paraId="7CBC0729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4.</w:t>
            </w:r>
          </w:p>
        </w:tc>
        <w:tc>
          <w:tcPr>
            <w:tcW w:w="4537" w:type="dxa"/>
          </w:tcPr>
          <w:p w14:paraId="546BAB73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FB7CD3" w14:paraId="3011496F" w14:textId="77777777">
        <w:trPr>
          <w:trHeight w:val="839"/>
        </w:trPr>
        <w:tc>
          <w:tcPr>
            <w:tcW w:w="4539" w:type="dxa"/>
          </w:tcPr>
          <w:p w14:paraId="4A008027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5.</w:t>
            </w:r>
          </w:p>
        </w:tc>
        <w:tc>
          <w:tcPr>
            <w:tcW w:w="4537" w:type="dxa"/>
          </w:tcPr>
          <w:p w14:paraId="10413169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FB7CD3" w14:paraId="5CE63561" w14:textId="77777777">
        <w:trPr>
          <w:trHeight w:val="839"/>
        </w:trPr>
        <w:tc>
          <w:tcPr>
            <w:tcW w:w="4539" w:type="dxa"/>
          </w:tcPr>
          <w:p w14:paraId="223AFB52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6.</w:t>
            </w:r>
          </w:p>
        </w:tc>
        <w:tc>
          <w:tcPr>
            <w:tcW w:w="4537" w:type="dxa"/>
          </w:tcPr>
          <w:p w14:paraId="4BC84404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FB7CD3" w14:paraId="483A7E2F" w14:textId="77777777">
        <w:trPr>
          <w:trHeight w:val="839"/>
        </w:trPr>
        <w:tc>
          <w:tcPr>
            <w:tcW w:w="4539" w:type="dxa"/>
          </w:tcPr>
          <w:p w14:paraId="069AA19C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7. </w:t>
            </w:r>
          </w:p>
        </w:tc>
        <w:tc>
          <w:tcPr>
            <w:tcW w:w="4537" w:type="dxa"/>
          </w:tcPr>
          <w:p w14:paraId="75368934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FB7CD3" w14:paraId="4F6DEB9B" w14:textId="77777777">
        <w:trPr>
          <w:trHeight w:val="813"/>
        </w:trPr>
        <w:tc>
          <w:tcPr>
            <w:tcW w:w="4539" w:type="dxa"/>
          </w:tcPr>
          <w:p w14:paraId="0707B94E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Total </w:t>
            </w:r>
          </w:p>
        </w:tc>
        <w:tc>
          <w:tcPr>
            <w:tcW w:w="4537" w:type="dxa"/>
          </w:tcPr>
          <w:p w14:paraId="4E5C8BD9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</w:tbl>
    <w:p w14:paraId="46F4891A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36" w:after="36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2" w:name="_heading=h.tx4awnrtx6ud" w:colFirst="0" w:colLast="0"/>
      <w:bookmarkEnd w:id="2"/>
    </w:p>
    <w:p w14:paraId="2E3C8496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36" w:after="36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62B735AC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36" w:after="36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59190AC5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36" w:after="36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Provide details on the main waste streams </w:t>
      </w:r>
    </w:p>
    <w:tbl>
      <w:tblPr>
        <w:tblStyle w:val="a9"/>
        <w:tblW w:w="904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519"/>
        <w:gridCol w:w="4530"/>
      </w:tblGrid>
      <w:tr w:rsidR="00FB7CD3" w14:paraId="53784216" w14:textId="77777777">
        <w:trPr>
          <w:trHeight w:val="918"/>
        </w:trPr>
        <w:tc>
          <w:tcPr>
            <w:tcW w:w="4519" w:type="dxa"/>
          </w:tcPr>
          <w:p w14:paraId="30BF1437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 xml:space="preserve">Solid Waste type (if you need to add more lines)  </w:t>
            </w:r>
          </w:p>
        </w:tc>
        <w:tc>
          <w:tcPr>
            <w:tcW w:w="4530" w:type="dxa"/>
          </w:tcPr>
          <w:p w14:paraId="2D7743FE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 xml:space="preserve">Quantities generated (kg) </w:t>
            </w:r>
          </w:p>
        </w:tc>
      </w:tr>
      <w:tr w:rsidR="00FB7CD3" w14:paraId="1C2C3BCE" w14:textId="77777777">
        <w:trPr>
          <w:trHeight w:val="500"/>
        </w:trPr>
        <w:tc>
          <w:tcPr>
            <w:tcW w:w="4519" w:type="dxa"/>
          </w:tcPr>
          <w:p w14:paraId="478C2587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1.</w:t>
            </w:r>
          </w:p>
        </w:tc>
        <w:tc>
          <w:tcPr>
            <w:tcW w:w="4530" w:type="dxa"/>
          </w:tcPr>
          <w:p w14:paraId="66887638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FB7CD3" w14:paraId="3797B616" w14:textId="77777777">
        <w:trPr>
          <w:trHeight w:val="500"/>
        </w:trPr>
        <w:tc>
          <w:tcPr>
            <w:tcW w:w="4519" w:type="dxa"/>
          </w:tcPr>
          <w:p w14:paraId="67FF122B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2.</w:t>
            </w:r>
          </w:p>
        </w:tc>
        <w:tc>
          <w:tcPr>
            <w:tcW w:w="4530" w:type="dxa"/>
          </w:tcPr>
          <w:p w14:paraId="3F68EEA3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FB7CD3" w14:paraId="3FA7BA04" w14:textId="77777777">
        <w:trPr>
          <w:trHeight w:val="500"/>
        </w:trPr>
        <w:tc>
          <w:tcPr>
            <w:tcW w:w="4519" w:type="dxa"/>
          </w:tcPr>
          <w:p w14:paraId="52313FC9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3.</w:t>
            </w:r>
          </w:p>
        </w:tc>
        <w:tc>
          <w:tcPr>
            <w:tcW w:w="4530" w:type="dxa"/>
          </w:tcPr>
          <w:p w14:paraId="4668DB09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FB7CD3" w14:paraId="0CFC1040" w14:textId="77777777">
        <w:trPr>
          <w:trHeight w:val="517"/>
        </w:trPr>
        <w:tc>
          <w:tcPr>
            <w:tcW w:w="4519" w:type="dxa"/>
          </w:tcPr>
          <w:p w14:paraId="20980BD0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4.</w:t>
            </w:r>
          </w:p>
        </w:tc>
        <w:tc>
          <w:tcPr>
            <w:tcW w:w="4530" w:type="dxa"/>
          </w:tcPr>
          <w:p w14:paraId="0409F4AC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FB7CD3" w14:paraId="6CB6AC4C" w14:textId="77777777">
        <w:trPr>
          <w:trHeight w:val="500"/>
        </w:trPr>
        <w:tc>
          <w:tcPr>
            <w:tcW w:w="4519" w:type="dxa"/>
          </w:tcPr>
          <w:p w14:paraId="3D082FB5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Total </w:t>
            </w:r>
          </w:p>
        </w:tc>
        <w:tc>
          <w:tcPr>
            <w:tcW w:w="4530" w:type="dxa"/>
          </w:tcPr>
          <w:p w14:paraId="7E1AFF07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</w:tbl>
    <w:p w14:paraId="36FCCA15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36" w:after="36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1AE165D1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36" w:after="36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540BC2C4" w14:textId="77777777" w:rsidR="00FB7CD3" w:rsidRDefault="00FB7CD3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623BA9C0" w14:textId="77777777" w:rsidR="00FB7CD3" w:rsidRDefault="0018420C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Overview of Material &amp; Resource Efficiency Initiatives (2024 - 2025)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br/>
      </w:r>
      <w:r>
        <w:rPr>
          <w:rFonts w:ascii="Times New Roman" w:eastAsia="Times New Roman" w:hAnsi="Times New Roman" w:cs="Times New Roman"/>
          <w:sz w:val="24"/>
          <w:szCs w:val="24"/>
        </w:rPr>
        <w:t>(Provide a brief summary of up to 10 initiatives implemented to improve material and resource efficiency in your operations.)</w:t>
      </w:r>
    </w:p>
    <w:p w14:paraId="25EC0EB5" w14:textId="77777777" w:rsidR="00FB7CD3" w:rsidRDefault="0018420C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1.</w:t>
      </w:r>
    </w:p>
    <w:p w14:paraId="6BFCF511" w14:textId="77777777" w:rsidR="00FB7CD3" w:rsidRDefault="0018420C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2.</w:t>
      </w:r>
    </w:p>
    <w:p w14:paraId="625279AC" w14:textId="77777777" w:rsidR="00FB7CD3" w:rsidRDefault="0018420C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3.</w:t>
      </w:r>
    </w:p>
    <w:p w14:paraId="111295ED" w14:textId="77777777" w:rsidR="00FB7CD3" w:rsidRDefault="0018420C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4.</w:t>
      </w:r>
    </w:p>
    <w:p w14:paraId="110E61CB" w14:textId="77777777" w:rsidR="00FB7CD3" w:rsidRDefault="0018420C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5.</w:t>
      </w:r>
    </w:p>
    <w:p w14:paraId="6FCA612A" w14:textId="77777777" w:rsidR="00FB7CD3" w:rsidRDefault="0018420C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6.</w:t>
      </w:r>
    </w:p>
    <w:p w14:paraId="41FE7FD8" w14:textId="77777777" w:rsidR="00FB7CD3" w:rsidRDefault="0018420C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7.</w:t>
      </w:r>
    </w:p>
    <w:p w14:paraId="5B7B5769" w14:textId="77777777" w:rsidR="00FB7CD3" w:rsidRDefault="0018420C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8.</w:t>
      </w:r>
    </w:p>
    <w:p w14:paraId="25D53E19" w14:textId="77777777" w:rsidR="00FB7CD3" w:rsidRDefault="0018420C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9.</w:t>
      </w:r>
    </w:p>
    <w:p w14:paraId="00BC0E97" w14:textId="77777777" w:rsidR="00FB7CD3" w:rsidRDefault="0018420C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10.</w:t>
      </w:r>
    </w:p>
    <w:p w14:paraId="49887199" w14:textId="77777777" w:rsidR="00FB7CD3" w:rsidRDefault="00FB7CD3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127AE403" w14:textId="77777777" w:rsidR="00FB7CD3" w:rsidRDefault="00FB7CD3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0F89F579" w14:textId="77777777" w:rsidR="00FB7CD3" w:rsidRDefault="00FB7CD3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3A9AE724" w14:textId="77777777" w:rsidR="00FB7CD3" w:rsidRDefault="00FB7CD3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63A23528" w14:textId="77777777" w:rsidR="00FB7CD3" w:rsidRDefault="00FB7CD3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60DE1AA4" w14:textId="77777777" w:rsidR="00FB7CD3" w:rsidRDefault="00FB7CD3">
      <w:pPr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43B100FC" w14:textId="77777777" w:rsidR="00FB7CD3" w:rsidRDefault="00FB7CD3">
      <w:pPr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787FA39A" w14:textId="77777777" w:rsidR="00FB7CD3" w:rsidRDefault="00FB7CD3">
      <w:pPr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53B445E7" w14:textId="77777777" w:rsidR="00FB7CD3" w:rsidRDefault="0018420C">
      <w:pPr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Provide the details on implementation:</w:t>
      </w:r>
    </w:p>
    <w:tbl>
      <w:tblPr>
        <w:tblStyle w:val="aa"/>
        <w:tblW w:w="10885" w:type="dxa"/>
        <w:tblInd w:w="-9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071"/>
        <w:gridCol w:w="1847"/>
        <w:gridCol w:w="1939"/>
        <w:gridCol w:w="2455"/>
        <w:gridCol w:w="2573"/>
      </w:tblGrid>
      <w:tr w:rsidR="00FB7CD3" w14:paraId="36F3FB1A" w14:textId="77777777">
        <w:trPr>
          <w:trHeight w:val="710"/>
        </w:trPr>
        <w:tc>
          <w:tcPr>
            <w:tcW w:w="2071" w:type="dxa"/>
            <w:vMerge w:val="restart"/>
          </w:tcPr>
          <w:p w14:paraId="45EA8B9B" w14:textId="77777777" w:rsidR="00FB7CD3" w:rsidRDefault="0018420C">
            <w:pPr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Implementation Number (given above)</w:t>
            </w:r>
          </w:p>
        </w:tc>
        <w:tc>
          <w:tcPr>
            <w:tcW w:w="3786" w:type="dxa"/>
            <w:gridSpan w:val="2"/>
          </w:tcPr>
          <w:p w14:paraId="51FA873C" w14:textId="77777777" w:rsidR="00FB7CD3" w:rsidRDefault="0018420C">
            <w:pPr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 xml:space="preserve">Reduction of material consumption (kg) through the implementation </w:t>
            </w:r>
          </w:p>
        </w:tc>
        <w:tc>
          <w:tcPr>
            <w:tcW w:w="2455" w:type="dxa"/>
            <w:vMerge w:val="restart"/>
          </w:tcPr>
          <w:p w14:paraId="1322DF0B" w14:textId="77777777" w:rsidR="00FB7CD3" w:rsidRDefault="0018420C">
            <w:pPr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 xml:space="preserve">Investment Allocation (LKR) </w:t>
            </w:r>
          </w:p>
        </w:tc>
        <w:tc>
          <w:tcPr>
            <w:tcW w:w="2573" w:type="dxa"/>
            <w:vMerge w:val="restart"/>
          </w:tcPr>
          <w:p w14:paraId="3BD35F18" w14:textId="77777777" w:rsidR="00FB7CD3" w:rsidRDefault="0018420C">
            <w:pPr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Remarks</w:t>
            </w:r>
          </w:p>
        </w:tc>
      </w:tr>
      <w:tr w:rsidR="00FB7CD3" w14:paraId="7908CAEA" w14:textId="77777777">
        <w:trPr>
          <w:trHeight w:val="710"/>
        </w:trPr>
        <w:tc>
          <w:tcPr>
            <w:tcW w:w="2071" w:type="dxa"/>
            <w:vMerge/>
          </w:tcPr>
          <w:p w14:paraId="48F4F70D" w14:textId="77777777" w:rsidR="00FB7CD3" w:rsidRDefault="00FB7CD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847" w:type="dxa"/>
          </w:tcPr>
          <w:p w14:paraId="78B6890F" w14:textId="77777777" w:rsidR="00FB7CD3" w:rsidRDefault="00FB7CD3">
            <w:pPr>
              <w:tabs>
                <w:tab w:val="left" w:pos="140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14:paraId="0DB4EE67" w14:textId="77777777" w:rsidR="00FB7CD3" w:rsidRDefault="0018420C">
            <w:pPr>
              <w:tabs>
                <w:tab w:val="left" w:pos="140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2024</w:t>
            </w:r>
          </w:p>
        </w:tc>
        <w:tc>
          <w:tcPr>
            <w:tcW w:w="1939" w:type="dxa"/>
          </w:tcPr>
          <w:p w14:paraId="712A92E6" w14:textId="77777777" w:rsidR="00FB7CD3" w:rsidRDefault="00FB7CD3">
            <w:pPr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14:paraId="09526537" w14:textId="77777777" w:rsidR="00FB7CD3" w:rsidRDefault="0018420C">
            <w:pPr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2025</w:t>
            </w:r>
          </w:p>
        </w:tc>
        <w:tc>
          <w:tcPr>
            <w:tcW w:w="2455" w:type="dxa"/>
            <w:vMerge/>
          </w:tcPr>
          <w:p w14:paraId="39019292" w14:textId="77777777" w:rsidR="00FB7CD3" w:rsidRDefault="00FB7CD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2573" w:type="dxa"/>
            <w:vMerge/>
          </w:tcPr>
          <w:p w14:paraId="0C60CF99" w14:textId="77777777" w:rsidR="00FB7CD3" w:rsidRDefault="00FB7CD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</w:tr>
      <w:tr w:rsidR="00FB7CD3" w14:paraId="21E371DF" w14:textId="77777777">
        <w:trPr>
          <w:trHeight w:val="334"/>
        </w:trPr>
        <w:tc>
          <w:tcPr>
            <w:tcW w:w="2071" w:type="dxa"/>
          </w:tcPr>
          <w:p w14:paraId="615D64E6" w14:textId="77777777" w:rsidR="00FB7CD3" w:rsidRDefault="0018420C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1.</w:t>
            </w:r>
          </w:p>
        </w:tc>
        <w:tc>
          <w:tcPr>
            <w:tcW w:w="1847" w:type="dxa"/>
          </w:tcPr>
          <w:p w14:paraId="56F4A8FD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39" w:type="dxa"/>
          </w:tcPr>
          <w:p w14:paraId="0303DF29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55" w:type="dxa"/>
          </w:tcPr>
          <w:p w14:paraId="4694D4ED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573" w:type="dxa"/>
          </w:tcPr>
          <w:p w14:paraId="56B9684F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FB7CD3" w14:paraId="1A751FFA" w14:textId="77777777">
        <w:trPr>
          <w:trHeight w:val="334"/>
        </w:trPr>
        <w:tc>
          <w:tcPr>
            <w:tcW w:w="2071" w:type="dxa"/>
          </w:tcPr>
          <w:p w14:paraId="2D944351" w14:textId="77777777" w:rsidR="00FB7CD3" w:rsidRDefault="0018420C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2.</w:t>
            </w:r>
          </w:p>
        </w:tc>
        <w:tc>
          <w:tcPr>
            <w:tcW w:w="1847" w:type="dxa"/>
          </w:tcPr>
          <w:p w14:paraId="2BE742F5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39" w:type="dxa"/>
          </w:tcPr>
          <w:p w14:paraId="6200843F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55" w:type="dxa"/>
          </w:tcPr>
          <w:p w14:paraId="48DE5D85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573" w:type="dxa"/>
          </w:tcPr>
          <w:p w14:paraId="15B6A218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FB7CD3" w14:paraId="388C164F" w14:textId="77777777">
        <w:trPr>
          <w:trHeight w:val="348"/>
        </w:trPr>
        <w:tc>
          <w:tcPr>
            <w:tcW w:w="2071" w:type="dxa"/>
          </w:tcPr>
          <w:p w14:paraId="1A588893" w14:textId="77777777" w:rsidR="00FB7CD3" w:rsidRDefault="0018420C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3.</w:t>
            </w:r>
          </w:p>
        </w:tc>
        <w:tc>
          <w:tcPr>
            <w:tcW w:w="1847" w:type="dxa"/>
          </w:tcPr>
          <w:p w14:paraId="517C1F35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39" w:type="dxa"/>
          </w:tcPr>
          <w:p w14:paraId="21C609C0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55" w:type="dxa"/>
          </w:tcPr>
          <w:p w14:paraId="4570C7E4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573" w:type="dxa"/>
          </w:tcPr>
          <w:p w14:paraId="12B15810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FB7CD3" w14:paraId="2972E290" w14:textId="77777777">
        <w:trPr>
          <w:trHeight w:val="334"/>
        </w:trPr>
        <w:tc>
          <w:tcPr>
            <w:tcW w:w="2071" w:type="dxa"/>
          </w:tcPr>
          <w:p w14:paraId="7140ACE3" w14:textId="77777777" w:rsidR="00FB7CD3" w:rsidRDefault="0018420C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4.</w:t>
            </w:r>
          </w:p>
        </w:tc>
        <w:tc>
          <w:tcPr>
            <w:tcW w:w="1847" w:type="dxa"/>
          </w:tcPr>
          <w:p w14:paraId="593578A6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39" w:type="dxa"/>
          </w:tcPr>
          <w:p w14:paraId="73625FA1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55" w:type="dxa"/>
          </w:tcPr>
          <w:p w14:paraId="1FFB8FD6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573" w:type="dxa"/>
          </w:tcPr>
          <w:p w14:paraId="10C9D166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FB7CD3" w14:paraId="12E8883E" w14:textId="77777777">
        <w:trPr>
          <w:trHeight w:val="334"/>
        </w:trPr>
        <w:tc>
          <w:tcPr>
            <w:tcW w:w="2071" w:type="dxa"/>
          </w:tcPr>
          <w:p w14:paraId="376A841B" w14:textId="77777777" w:rsidR="00FB7CD3" w:rsidRDefault="0018420C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5.</w:t>
            </w:r>
          </w:p>
        </w:tc>
        <w:tc>
          <w:tcPr>
            <w:tcW w:w="1847" w:type="dxa"/>
          </w:tcPr>
          <w:p w14:paraId="0C5AD8D4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39" w:type="dxa"/>
          </w:tcPr>
          <w:p w14:paraId="143CE867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55" w:type="dxa"/>
          </w:tcPr>
          <w:p w14:paraId="7FAC7169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573" w:type="dxa"/>
          </w:tcPr>
          <w:p w14:paraId="1587B99D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FB7CD3" w14:paraId="5E3B5F36" w14:textId="77777777">
        <w:trPr>
          <w:trHeight w:val="334"/>
        </w:trPr>
        <w:tc>
          <w:tcPr>
            <w:tcW w:w="2071" w:type="dxa"/>
          </w:tcPr>
          <w:p w14:paraId="7DBF5B95" w14:textId="77777777" w:rsidR="00FB7CD3" w:rsidRDefault="0018420C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6.</w:t>
            </w:r>
          </w:p>
        </w:tc>
        <w:tc>
          <w:tcPr>
            <w:tcW w:w="1847" w:type="dxa"/>
          </w:tcPr>
          <w:p w14:paraId="312951A6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39" w:type="dxa"/>
          </w:tcPr>
          <w:p w14:paraId="192E2426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55" w:type="dxa"/>
          </w:tcPr>
          <w:p w14:paraId="1A2D8D4A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573" w:type="dxa"/>
          </w:tcPr>
          <w:p w14:paraId="60920E4C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FB7CD3" w14:paraId="0DE476CE" w14:textId="77777777">
        <w:trPr>
          <w:trHeight w:val="348"/>
        </w:trPr>
        <w:tc>
          <w:tcPr>
            <w:tcW w:w="2071" w:type="dxa"/>
          </w:tcPr>
          <w:p w14:paraId="26C08026" w14:textId="77777777" w:rsidR="00FB7CD3" w:rsidRDefault="0018420C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7.</w:t>
            </w:r>
          </w:p>
        </w:tc>
        <w:tc>
          <w:tcPr>
            <w:tcW w:w="1847" w:type="dxa"/>
          </w:tcPr>
          <w:p w14:paraId="4200EA00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39" w:type="dxa"/>
          </w:tcPr>
          <w:p w14:paraId="381DE4AE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55" w:type="dxa"/>
          </w:tcPr>
          <w:p w14:paraId="6DDAC984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573" w:type="dxa"/>
          </w:tcPr>
          <w:p w14:paraId="7D71B2C7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FB7CD3" w14:paraId="4C8297D1" w14:textId="77777777">
        <w:trPr>
          <w:trHeight w:val="334"/>
        </w:trPr>
        <w:tc>
          <w:tcPr>
            <w:tcW w:w="2071" w:type="dxa"/>
          </w:tcPr>
          <w:p w14:paraId="10AE6FB7" w14:textId="77777777" w:rsidR="00FB7CD3" w:rsidRDefault="0018420C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8.</w:t>
            </w:r>
          </w:p>
        </w:tc>
        <w:tc>
          <w:tcPr>
            <w:tcW w:w="1847" w:type="dxa"/>
          </w:tcPr>
          <w:p w14:paraId="0F007FC6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39" w:type="dxa"/>
          </w:tcPr>
          <w:p w14:paraId="21327C90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55" w:type="dxa"/>
          </w:tcPr>
          <w:p w14:paraId="28E16B8B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573" w:type="dxa"/>
          </w:tcPr>
          <w:p w14:paraId="6AE7750E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FB7CD3" w14:paraId="1581FA31" w14:textId="77777777">
        <w:trPr>
          <w:trHeight w:val="334"/>
        </w:trPr>
        <w:tc>
          <w:tcPr>
            <w:tcW w:w="2071" w:type="dxa"/>
          </w:tcPr>
          <w:p w14:paraId="4906FEF9" w14:textId="77777777" w:rsidR="00FB7CD3" w:rsidRDefault="0018420C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9.</w:t>
            </w:r>
          </w:p>
        </w:tc>
        <w:tc>
          <w:tcPr>
            <w:tcW w:w="1847" w:type="dxa"/>
          </w:tcPr>
          <w:p w14:paraId="2C706C54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39" w:type="dxa"/>
          </w:tcPr>
          <w:p w14:paraId="6FF88C22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55" w:type="dxa"/>
          </w:tcPr>
          <w:p w14:paraId="2D24E858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573" w:type="dxa"/>
          </w:tcPr>
          <w:p w14:paraId="7BF23256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FB7CD3" w14:paraId="45A49692" w14:textId="77777777">
        <w:trPr>
          <w:trHeight w:val="334"/>
        </w:trPr>
        <w:tc>
          <w:tcPr>
            <w:tcW w:w="2071" w:type="dxa"/>
          </w:tcPr>
          <w:p w14:paraId="3667E179" w14:textId="77777777" w:rsidR="00FB7CD3" w:rsidRDefault="0018420C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10.</w:t>
            </w:r>
          </w:p>
        </w:tc>
        <w:tc>
          <w:tcPr>
            <w:tcW w:w="1847" w:type="dxa"/>
          </w:tcPr>
          <w:p w14:paraId="4A41B739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39" w:type="dxa"/>
          </w:tcPr>
          <w:p w14:paraId="561EDE7F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55" w:type="dxa"/>
          </w:tcPr>
          <w:p w14:paraId="794A9157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573" w:type="dxa"/>
          </w:tcPr>
          <w:p w14:paraId="3CB6A354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</w:tr>
    </w:tbl>
    <w:p w14:paraId="56313CB3" w14:textId="77777777" w:rsidR="00FB7CD3" w:rsidRDefault="00FB7CD3">
      <w:pPr>
        <w:ind w:left="720"/>
        <w:rPr>
          <w:rFonts w:ascii="Times New Roman" w:eastAsia="Times New Roman" w:hAnsi="Times New Roman" w:cs="Times New Roman"/>
          <w:sz w:val="24"/>
          <w:szCs w:val="24"/>
        </w:rPr>
      </w:pPr>
    </w:p>
    <w:p w14:paraId="39F27AD1" w14:textId="77777777" w:rsidR="00FB7CD3" w:rsidRDefault="0018420C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Total waste recycled during the period of 2024 - November 2025 (kg):</w:t>
      </w:r>
    </w:p>
    <w:p w14:paraId="265E6AF6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7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F3A1A57" w14:textId="77777777" w:rsidR="00FB7CD3" w:rsidRDefault="0018420C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Total waste reused during the period of 2024 - November 2025 (kg):</w:t>
      </w:r>
    </w:p>
    <w:p w14:paraId="43112D35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5002D8A" w14:textId="77777777" w:rsidR="00FB7CD3" w:rsidRDefault="0018420C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Total waste disposed of through energy recovery options (co-processing, waste-to-energy) (kg):</w:t>
      </w:r>
    </w:p>
    <w:p w14:paraId="72DFAE18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A26B9F2" w14:textId="77777777" w:rsidR="00FB7CD3" w:rsidRDefault="0018420C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Total waste disposed of through other methods (kg):</w:t>
      </w:r>
    </w:p>
    <w:p w14:paraId="0AB829B2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7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56244EA8" w14:textId="77777777" w:rsidR="00FB7CD3" w:rsidRDefault="0018420C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Recycled material used as raw material (%):</w:t>
      </w:r>
    </w:p>
    <w:p w14:paraId="49EA5753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3E24F241" w14:textId="77777777" w:rsidR="00FB7CD3" w:rsidRDefault="00FB7CD3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2A6E7F0E" w14:textId="77777777" w:rsidR="00FB7CD3" w:rsidRDefault="0018420C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20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Reused material used as raw material (%):</w:t>
      </w:r>
    </w:p>
    <w:p w14:paraId="6C0D14F3" w14:textId="77777777" w:rsidR="00FB7CD3" w:rsidRDefault="00FB7CD3">
      <w:pPr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4CE99873" w14:textId="77777777" w:rsidR="00FB7CD3" w:rsidRDefault="00FB7CD3">
      <w:pPr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388A5C74" w14:textId="77777777" w:rsidR="00FB7CD3" w:rsidRDefault="00FB7CD3">
      <w:pPr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2F099E77" w14:textId="77777777" w:rsidR="00FB7CD3" w:rsidRDefault="00FB7CD3">
      <w:pPr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1F110A48" w14:textId="77777777" w:rsidR="00FB7CD3" w:rsidRDefault="00FB7CD3">
      <w:pPr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6BC437D5" w14:textId="77777777" w:rsidR="00FB7CD3" w:rsidRDefault="00FB7CD3">
      <w:pPr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619ED1C0" w14:textId="77777777" w:rsidR="00FB7CD3" w:rsidRDefault="00FB7CD3">
      <w:pPr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24E197D5" w14:textId="77777777" w:rsidR="00FB7CD3" w:rsidRDefault="0018420C">
      <w:pPr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Performance Data (2024 - 2025) </w:t>
      </w:r>
    </w:p>
    <w:tbl>
      <w:tblPr>
        <w:tblStyle w:val="ab"/>
        <w:tblW w:w="93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247"/>
        <w:gridCol w:w="2038"/>
        <w:gridCol w:w="2038"/>
      </w:tblGrid>
      <w:tr w:rsidR="00FB7CD3" w14:paraId="64A9E831" w14:textId="77777777">
        <w:trPr>
          <w:trHeight w:val="554"/>
        </w:trPr>
        <w:tc>
          <w:tcPr>
            <w:tcW w:w="5248" w:type="dxa"/>
          </w:tcPr>
          <w:p w14:paraId="7D8A7B20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  <w:bookmarkStart w:id="3" w:name="_heading=h.ps1zljl7g61g" w:colFirst="0" w:colLast="0"/>
            <w:bookmarkEnd w:id="3"/>
          </w:p>
        </w:tc>
        <w:tc>
          <w:tcPr>
            <w:tcW w:w="2038" w:type="dxa"/>
          </w:tcPr>
          <w:p w14:paraId="44A27608" w14:textId="77777777" w:rsidR="00FB7CD3" w:rsidRDefault="0018420C">
            <w:pPr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 xml:space="preserve">2024 </w:t>
            </w:r>
          </w:p>
        </w:tc>
        <w:tc>
          <w:tcPr>
            <w:tcW w:w="2038" w:type="dxa"/>
          </w:tcPr>
          <w:p w14:paraId="2796F10B" w14:textId="77777777" w:rsidR="00FB7CD3" w:rsidRDefault="0018420C">
            <w:pPr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 xml:space="preserve">2025 </w:t>
            </w:r>
          </w:p>
        </w:tc>
      </w:tr>
      <w:tr w:rsidR="00FB7CD3" w14:paraId="26D77FF9" w14:textId="77777777">
        <w:trPr>
          <w:trHeight w:val="554"/>
        </w:trPr>
        <w:tc>
          <w:tcPr>
            <w:tcW w:w="5248" w:type="dxa"/>
          </w:tcPr>
          <w:p w14:paraId="653D9EA7" w14:textId="77777777" w:rsidR="00FB7CD3" w:rsidRDefault="0018420C">
            <w:pPr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Total Material consumption(kg)</w:t>
            </w:r>
          </w:p>
        </w:tc>
        <w:tc>
          <w:tcPr>
            <w:tcW w:w="2038" w:type="dxa"/>
          </w:tcPr>
          <w:p w14:paraId="07FC5A5E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038" w:type="dxa"/>
          </w:tcPr>
          <w:p w14:paraId="772378A0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FB7CD3" w14:paraId="155D1448" w14:textId="77777777">
        <w:trPr>
          <w:trHeight w:val="577"/>
        </w:trPr>
        <w:tc>
          <w:tcPr>
            <w:tcW w:w="5248" w:type="dxa"/>
          </w:tcPr>
          <w:p w14:paraId="34553206" w14:textId="77777777" w:rsidR="00FB7CD3" w:rsidRDefault="0018420C">
            <w:pPr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 xml:space="preserve">Total production output (kg) </w:t>
            </w:r>
          </w:p>
        </w:tc>
        <w:tc>
          <w:tcPr>
            <w:tcW w:w="2038" w:type="dxa"/>
          </w:tcPr>
          <w:p w14:paraId="436CDD5B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038" w:type="dxa"/>
          </w:tcPr>
          <w:p w14:paraId="4274C958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FB7CD3" w14:paraId="0F8018A2" w14:textId="77777777">
        <w:trPr>
          <w:trHeight w:val="554"/>
        </w:trPr>
        <w:tc>
          <w:tcPr>
            <w:tcW w:w="5248" w:type="dxa"/>
          </w:tcPr>
          <w:p w14:paraId="2EDFC36F" w14:textId="77777777" w:rsidR="00FB7CD3" w:rsidRDefault="0018420C">
            <w:pPr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 xml:space="preserve">Material intensity (per unit product)  </w:t>
            </w:r>
          </w:p>
        </w:tc>
        <w:tc>
          <w:tcPr>
            <w:tcW w:w="2038" w:type="dxa"/>
          </w:tcPr>
          <w:p w14:paraId="5959326B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038" w:type="dxa"/>
          </w:tcPr>
          <w:p w14:paraId="4DF01C72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FB7CD3" w14:paraId="0B8443DA" w14:textId="77777777">
        <w:trPr>
          <w:trHeight w:val="554"/>
        </w:trPr>
        <w:tc>
          <w:tcPr>
            <w:tcW w:w="5248" w:type="dxa"/>
          </w:tcPr>
          <w:p w14:paraId="403DC2D0" w14:textId="77777777" w:rsidR="00FB7CD3" w:rsidRDefault="0018420C">
            <w:pPr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Total Waste generation (kg)</w:t>
            </w:r>
          </w:p>
        </w:tc>
        <w:tc>
          <w:tcPr>
            <w:tcW w:w="2038" w:type="dxa"/>
          </w:tcPr>
          <w:p w14:paraId="1C6775BD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038" w:type="dxa"/>
          </w:tcPr>
          <w:p w14:paraId="481C94C6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FB7CD3" w14:paraId="4886151F" w14:textId="77777777">
        <w:trPr>
          <w:trHeight w:val="554"/>
        </w:trPr>
        <w:tc>
          <w:tcPr>
            <w:tcW w:w="5248" w:type="dxa"/>
          </w:tcPr>
          <w:p w14:paraId="6C2BC674" w14:textId="77777777" w:rsidR="00FB7CD3" w:rsidRDefault="0018420C">
            <w:pPr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Waste Intensity (per unit product)</w:t>
            </w:r>
          </w:p>
        </w:tc>
        <w:tc>
          <w:tcPr>
            <w:tcW w:w="2038" w:type="dxa"/>
          </w:tcPr>
          <w:p w14:paraId="66693C2F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038" w:type="dxa"/>
          </w:tcPr>
          <w:p w14:paraId="6E36D494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</w:tr>
    </w:tbl>
    <w:p w14:paraId="5AE51AB4" w14:textId="77777777" w:rsidR="00FB7CD3" w:rsidRDefault="0018420C">
      <w:pPr>
        <w:rPr>
          <w:rFonts w:ascii="Times New Roman" w:eastAsia="Times New Roman" w:hAnsi="Times New Roman" w:cs="Times New Roman"/>
          <w:i/>
          <w:iCs/>
          <w:sz w:val="24"/>
          <w:szCs w:val="24"/>
        </w:rPr>
      </w:pP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(provide details up to 30</w:t>
      </w:r>
      <w:r>
        <w:rPr>
          <w:rFonts w:ascii="Times New Roman" w:eastAsia="Times New Roman" w:hAnsi="Times New Roman" w:cs="Times New Roman"/>
          <w:i/>
          <w:iCs/>
          <w:sz w:val="24"/>
          <w:szCs w:val="24"/>
          <w:vertAlign w:val="superscript"/>
        </w:rPr>
        <w:t xml:space="preserve">th </w:t>
      </w: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November 2025)</w:t>
      </w:r>
    </w:p>
    <w:p w14:paraId="223E606E" w14:textId="77777777" w:rsidR="00FB7CD3" w:rsidRDefault="00FB7CD3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4E062B29" w14:textId="77777777" w:rsidR="00FB7CD3" w:rsidRDefault="00FB7CD3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5DB29D82" w14:textId="77777777" w:rsidR="00FB7CD3" w:rsidRDefault="00FB7CD3">
      <w:pPr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2851675C" w14:textId="77777777" w:rsidR="00FB7CD3" w:rsidRDefault="0018420C">
      <w:pPr>
        <w:pStyle w:val="Heading1"/>
        <w:spacing w:after="160" w:line="259" w:lineRule="auto"/>
      </w:pPr>
      <w:r>
        <w:t xml:space="preserve">Provide the main Raw Material types </w:t>
      </w:r>
    </w:p>
    <w:tbl>
      <w:tblPr>
        <w:tblStyle w:val="ac"/>
        <w:tblW w:w="99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454"/>
        <w:gridCol w:w="3413"/>
        <w:gridCol w:w="3048"/>
      </w:tblGrid>
      <w:tr w:rsidR="00FB7CD3" w14:paraId="60234355" w14:textId="77777777">
        <w:trPr>
          <w:trHeight w:val="843"/>
        </w:trPr>
        <w:tc>
          <w:tcPr>
            <w:tcW w:w="3454" w:type="dxa"/>
          </w:tcPr>
          <w:p w14:paraId="55F6F3CF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bookmarkStart w:id="4" w:name="_heading=h.g6ggkbuferfn" w:colFirst="0" w:colLast="0"/>
            <w:bookmarkEnd w:id="4"/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 xml:space="preserve">Main Raw Materials types </w:t>
            </w:r>
          </w:p>
        </w:tc>
        <w:tc>
          <w:tcPr>
            <w:tcW w:w="3413" w:type="dxa"/>
          </w:tcPr>
          <w:p w14:paraId="7DF43FA9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 xml:space="preserve">Quantity (kg) in 2024 </w:t>
            </w:r>
          </w:p>
        </w:tc>
        <w:tc>
          <w:tcPr>
            <w:tcW w:w="3048" w:type="dxa"/>
          </w:tcPr>
          <w:p w14:paraId="1E3B3314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Quantity (Kg) in 2025</w:t>
            </w:r>
          </w:p>
        </w:tc>
      </w:tr>
      <w:tr w:rsidR="00FB7CD3" w14:paraId="007D940D" w14:textId="77777777">
        <w:trPr>
          <w:trHeight w:val="843"/>
        </w:trPr>
        <w:tc>
          <w:tcPr>
            <w:tcW w:w="3454" w:type="dxa"/>
          </w:tcPr>
          <w:p w14:paraId="43DAEF24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1.</w:t>
            </w:r>
          </w:p>
        </w:tc>
        <w:tc>
          <w:tcPr>
            <w:tcW w:w="3413" w:type="dxa"/>
          </w:tcPr>
          <w:p w14:paraId="41151B0F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3048" w:type="dxa"/>
          </w:tcPr>
          <w:p w14:paraId="61BBE643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FB7CD3" w14:paraId="6228D6FE" w14:textId="77777777">
        <w:trPr>
          <w:trHeight w:val="872"/>
        </w:trPr>
        <w:tc>
          <w:tcPr>
            <w:tcW w:w="3454" w:type="dxa"/>
          </w:tcPr>
          <w:p w14:paraId="6CA565ED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2.</w:t>
            </w:r>
          </w:p>
        </w:tc>
        <w:tc>
          <w:tcPr>
            <w:tcW w:w="3413" w:type="dxa"/>
          </w:tcPr>
          <w:p w14:paraId="20441F93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3048" w:type="dxa"/>
          </w:tcPr>
          <w:p w14:paraId="707C0DC3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FB7CD3" w14:paraId="39CD42F4" w14:textId="77777777">
        <w:trPr>
          <w:trHeight w:val="843"/>
        </w:trPr>
        <w:tc>
          <w:tcPr>
            <w:tcW w:w="3454" w:type="dxa"/>
          </w:tcPr>
          <w:p w14:paraId="53CCB081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3.</w:t>
            </w:r>
          </w:p>
        </w:tc>
        <w:tc>
          <w:tcPr>
            <w:tcW w:w="3413" w:type="dxa"/>
          </w:tcPr>
          <w:p w14:paraId="6E9C23B8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3048" w:type="dxa"/>
          </w:tcPr>
          <w:p w14:paraId="77134865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FB7CD3" w14:paraId="75E3B9D1" w14:textId="77777777">
        <w:trPr>
          <w:trHeight w:val="843"/>
        </w:trPr>
        <w:tc>
          <w:tcPr>
            <w:tcW w:w="3454" w:type="dxa"/>
          </w:tcPr>
          <w:p w14:paraId="128E52A6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4.</w:t>
            </w:r>
          </w:p>
        </w:tc>
        <w:tc>
          <w:tcPr>
            <w:tcW w:w="3413" w:type="dxa"/>
          </w:tcPr>
          <w:p w14:paraId="79057322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3048" w:type="dxa"/>
          </w:tcPr>
          <w:p w14:paraId="611ECE78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FB7CD3" w14:paraId="5BBB47F2" w14:textId="77777777">
        <w:trPr>
          <w:trHeight w:val="843"/>
        </w:trPr>
        <w:tc>
          <w:tcPr>
            <w:tcW w:w="3454" w:type="dxa"/>
          </w:tcPr>
          <w:p w14:paraId="3C5C7A2B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5.</w:t>
            </w:r>
          </w:p>
        </w:tc>
        <w:tc>
          <w:tcPr>
            <w:tcW w:w="3413" w:type="dxa"/>
          </w:tcPr>
          <w:p w14:paraId="42C7852F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3048" w:type="dxa"/>
          </w:tcPr>
          <w:p w14:paraId="7B4D3370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FB7CD3" w14:paraId="749866ED" w14:textId="77777777">
        <w:trPr>
          <w:trHeight w:val="872"/>
        </w:trPr>
        <w:tc>
          <w:tcPr>
            <w:tcW w:w="3454" w:type="dxa"/>
          </w:tcPr>
          <w:p w14:paraId="3AC3FD49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6.</w:t>
            </w:r>
          </w:p>
        </w:tc>
        <w:tc>
          <w:tcPr>
            <w:tcW w:w="3413" w:type="dxa"/>
          </w:tcPr>
          <w:p w14:paraId="0BD8A25A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3048" w:type="dxa"/>
          </w:tcPr>
          <w:p w14:paraId="10D91F74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FB7CD3" w14:paraId="2F63530F" w14:textId="77777777">
        <w:trPr>
          <w:trHeight w:val="843"/>
        </w:trPr>
        <w:tc>
          <w:tcPr>
            <w:tcW w:w="3454" w:type="dxa"/>
          </w:tcPr>
          <w:p w14:paraId="15B17E5F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7. </w:t>
            </w:r>
          </w:p>
        </w:tc>
        <w:tc>
          <w:tcPr>
            <w:tcW w:w="3413" w:type="dxa"/>
          </w:tcPr>
          <w:p w14:paraId="5549C81E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3048" w:type="dxa"/>
          </w:tcPr>
          <w:p w14:paraId="0A8F1D4A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FB7CD3" w14:paraId="65F20354" w14:textId="77777777">
        <w:trPr>
          <w:trHeight w:val="843"/>
        </w:trPr>
        <w:tc>
          <w:tcPr>
            <w:tcW w:w="3454" w:type="dxa"/>
          </w:tcPr>
          <w:p w14:paraId="1076429D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Total </w:t>
            </w:r>
          </w:p>
        </w:tc>
        <w:tc>
          <w:tcPr>
            <w:tcW w:w="3413" w:type="dxa"/>
          </w:tcPr>
          <w:p w14:paraId="23E6448C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3048" w:type="dxa"/>
          </w:tcPr>
          <w:p w14:paraId="53E07B96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</w:tbl>
    <w:p w14:paraId="1076A58E" w14:textId="77777777" w:rsidR="00FB7CD3" w:rsidRDefault="00FB7CD3">
      <w:pPr>
        <w:ind w:left="720"/>
        <w:rPr>
          <w:rFonts w:ascii="Times New Roman" w:eastAsia="Times New Roman" w:hAnsi="Times New Roman" w:cs="Times New Roman"/>
          <w:sz w:val="24"/>
          <w:szCs w:val="24"/>
        </w:rPr>
      </w:pPr>
    </w:p>
    <w:p w14:paraId="32B9EB9D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36" w:after="36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Provide details on the main Waste Streams </w:t>
      </w:r>
    </w:p>
    <w:tbl>
      <w:tblPr>
        <w:tblStyle w:val="ad"/>
        <w:tblW w:w="92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098"/>
        <w:gridCol w:w="3291"/>
        <w:gridCol w:w="2881"/>
      </w:tblGrid>
      <w:tr w:rsidR="00FB7CD3" w14:paraId="3A536B8C" w14:textId="77777777">
        <w:trPr>
          <w:trHeight w:val="1258"/>
        </w:trPr>
        <w:tc>
          <w:tcPr>
            <w:tcW w:w="3098" w:type="dxa"/>
          </w:tcPr>
          <w:p w14:paraId="2190B443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 xml:space="preserve">Solid Waste type (if you need to add more lines)  </w:t>
            </w:r>
          </w:p>
        </w:tc>
        <w:tc>
          <w:tcPr>
            <w:tcW w:w="3291" w:type="dxa"/>
          </w:tcPr>
          <w:p w14:paraId="47603A18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 xml:space="preserve">Quantities generated (kg) in 2024 </w:t>
            </w:r>
          </w:p>
        </w:tc>
        <w:tc>
          <w:tcPr>
            <w:tcW w:w="2881" w:type="dxa"/>
          </w:tcPr>
          <w:p w14:paraId="51A176B2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Quantities generated (kg) in 2025</w:t>
            </w:r>
          </w:p>
        </w:tc>
      </w:tr>
      <w:tr w:rsidR="00FB7CD3" w14:paraId="238857B4" w14:textId="77777777">
        <w:trPr>
          <w:trHeight w:val="704"/>
        </w:trPr>
        <w:tc>
          <w:tcPr>
            <w:tcW w:w="3098" w:type="dxa"/>
          </w:tcPr>
          <w:p w14:paraId="2D51AE61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1.</w:t>
            </w:r>
          </w:p>
        </w:tc>
        <w:tc>
          <w:tcPr>
            <w:tcW w:w="3291" w:type="dxa"/>
          </w:tcPr>
          <w:p w14:paraId="319B94E2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81" w:type="dxa"/>
          </w:tcPr>
          <w:p w14:paraId="38AB6D2E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FB7CD3" w14:paraId="7B3F328C" w14:textId="77777777">
        <w:trPr>
          <w:trHeight w:val="704"/>
        </w:trPr>
        <w:tc>
          <w:tcPr>
            <w:tcW w:w="3098" w:type="dxa"/>
          </w:tcPr>
          <w:p w14:paraId="40994DA3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2.</w:t>
            </w:r>
          </w:p>
        </w:tc>
        <w:tc>
          <w:tcPr>
            <w:tcW w:w="3291" w:type="dxa"/>
          </w:tcPr>
          <w:p w14:paraId="5444375C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81" w:type="dxa"/>
          </w:tcPr>
          <w:p w14:paraId="580CB9C2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FB7CD3" w14:paraId="046797B3" w14:textId="77777777">
        <w:trPr>
          <w:trHeight w:val="704"/>
        </w:trPr>
        <w:tc>
          <w:tcPr>
            <w:tcW w:w="3098" w:type="dxa"/>
          </w:tcPr>
          <w:p w14:paraId="4283145A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3.</w:t>
            </w:r>
          </w:p>
        </w:tc>
        <w:tc>
          <w:tcPr>
            <w:tcW w:w="3291" w:type="dxa"/>
          </w:tcPr>
          <w:p w14:paraId="39B0A553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81" w:type="dxa"/>
          </w:tcPr>
          <w:p w14:paraId="48C338D1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FB7CD3" w14:paraId="7C7A8603" w14:textId="77777777">
        <w:trPr>
          <w:trHeight w:val="683"/>
        </w:trPr>
        <w:tc>
          <w:tcPr>
            <w:tcW w:w="3098" w:type="dxa"/>
          </w:tcPr>
          <w:p w14:paraId="1533657A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4.</w:t>
            </w:r>
          </w:p>
        </w:tc>
        <w:tc>
          <w:tcPr>
            <w:tcW w:w="3291" w:type="dxa"/>
          </w:tcPr>
          <w:p w14:paraId="6FC8BCAE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81" w:type="dxa"/>
          </w:tcPr>
          <w:p w14:paraId="02FB445E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FB7CD3" w14:paraId="1FF5DDFA" w14:textId="77777777">
        <w:trPr>
          <w:trHeight w:val="704"/>
        </w:trPr>
        <w:tc>
          <w:tcPr>
            <w:tcW w:w="3098" w:type="dxa"/>
          </w:tcPr>
          <w:p w14:paraId="03742652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Total </w:t>
            </w:r>
          </w:p>
        </w:tc>
        <w:tc>
          <w:tcPr>
            <w:tcW w:w="3291" w:type="dxa"/>
          </w:tcPr>
          <w:p w14:paraId="19EEBA55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881" w:type="dxa"/>
          </w:tcPr>
          <w:p w14:paraId="766F1E9A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</w:tbl>
    <w:p w14:paraId="3651862E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36" w:after="36" w:line="240" w:lineRule="auto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(provide details up to 30th November 2025)</w:t>
      </w:r>
    </w:p>
    <w:p w14:paraId="70955BB0" w14:textId="77777777" w:rsidR="00FB7CD3" w:rsidRDefault="00FB7CD3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2CEB6BFF" w14:textId="77777777" w:rsidR="00FB7CD3" w:rsidRDefault="00FB7CD3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5E9ACF41" w14:textId="77777777" w:rsidR="00FB7CD3" w:rsidRDefault="00FB7CD3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740DE499" w14:textId="77777777" w:rsidR="00FB7CD3" w:rsidRPr="0018420C" w:rsidRDefault="0018420C" w:rsidP="0018420C">
      <w:pPr>
        <w:pStyle w:val="BodyText2"/>
      </w:pPr>
      <w:r w:rsidRPr="0018420C">
        <w:t xml:space="preserve">Evidence &amp; Documentation (Attach supporting documents such as policies, reports, purchasing details, records, photographs, dashboards, and calculations showing reductions and savings.) </w:t>
      </w:r>
    </w:p>
    <w:p w14:paraId="5407C8AD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9AA81DE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2D450681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C174912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345B18F2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25D8DADA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B5095FF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2D96FEFA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14C07E29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37B4AD5B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296B5A52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1674C299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185A3403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578A150E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67569C3D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</w:rPr>
      </w:pPr>
    </w:p>
    <w:p w14:paraId="00B4CE6B" w14:textId="77777777" w:rsidR="00FB7CD3" w:rsidRDefault="0018420C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</w:rPr>
        <w:t xml:space="preserve">Water Management </w:t>
      </w:r>
    </w:p>
    <w:p w14:paraId="335F94D2" w14:textId="77777777" w:rsidR="00FB7CD3" w:rsidRDefault="00FB7CD3">
      <w:pPr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</w:rPr>
      </w:pPr>
    </w:p>
    <w:p w14:paraId="74DD0DBC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Baseline year 2023</w:t>
      </w:r>
    </w:p>
    <w:tbl>
      <w:tblPr>
        <w:tblStyle w:val="ae"/>
        <w:tblW w:w="925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645"/>
        <w:gridCol w:w="4606"/>
      </w:tblGrid>
      <w:tr w:rsidR="00FB7CD3" w14:paraId="4ED249B0" w14:textId="77777777">
        <w:trPr>
          <w:trHeight w:val="779"/>
        </w:trPr>
        <w:tc>
          <w:tcPr>
            <w:tcW w:w="4645" w:type="dxa"/>
          </w:tcPr>
          <w:p w14:paraId="5F64DBA5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80" w:after="180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Total Water Consumption (m³) in 2023</w:t>
            </w:r>
          </w:p>
        </w:tc>
        <w:tc>
          <w:tcPr>
            <w:tcW w:w="4606" w:type="dxa"/>
          </w:tcPr>
          <w:p w14:paraId="3B4B3237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80" w:after="180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FB7CD3" w14:paraId="16177A25" w14:textId="77777777">
        <w:trPr>
          <w:trHeight w:val="779"/>
        </w:trPr>
        <w:tc>
          <w:tcPr>
            <w:tcW w:w="4645" w:type="dxa"/>
          </w:tcPr>
          <w:p w14:paraId="7461B961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80" w:after="180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Total production output (kg) in 2023</w:t>
            </w:r>
          </w:p>
        </w:tc>
        <w:tc>
          <w:tcPr>
            <w:tcW w:w="4606" w:type="dxa"/>
          </w:tcPr>
          <w:p w14:paraId="6411B346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80" w:after="180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FB7CD3" w14:paraId="400B8661" w14:textId="77777777">
        <w:trPr>
          <w:trHeight w:val="1128"/>
        </w:trPr>
        <w:tc>
          <w:tcPr>
            <w:tcW w:w="4645" w:type="dxa"/>
          </w:tcPr>
          <w:p w14:paraId="1DB59EA2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80" w:after="180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Water intensity (m³ per unit product) in 2023</w:t>
            </w:r>
          </w:p>
        </w:tc>
        <w:tc>
          <w:tcPr>
            <w:tcW w:w="4606" w:type="dxa"/>
          </w:tcPr>
          <w:p w14:paraId="5B936160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80" w:after="180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</w:tbl>
    <w:p w14:paraId="152EFD4D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6B82014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Provide details on the main Water Sources</w:t>
      </w:r>
    </w:p>
    <w:tbl>
      <w:tblPr>
        <w:tblStyle w:val="af"/>
        <w:tblW w:w="919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400"/>
        <w:gridCol w:w="3796"/>
      </w:tblGrid>
      <w:tr w:rsidR="00FB7CD3" w14:paraId="1242329D" w14:textId="77777777">
        <w:trPr>
          <w:trHeight w:val="1416"/>
        </w:trPr>
        <w:tc>
          <w:tcPr>
            <w:tcW w:w="5400" w:type="dxa"/>
          </w:tcPr>
          <w:p w14:paraId="20B38672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80" w:after="180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Main Water Sources (Procured / Extracted)</w:t>
            </w:r>
          </w:p>
        </w:tc>
        <w:tc>
          <w:tcPr>
            <w:tcW w:w="3796" w:type="dxa"/>
          </w:tcPr>
          <w:p w14:paraId="22397B76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80" w:after="180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Quantity consumed (m³) in 2023</w:t>
            </w:r>
          </w:p>
        </w:tc>
      </w:tr>
      <w:tr w:rsidR="00FB7CD3" w14:paraId="72E76C58" w14:textId="77777777">
        <w:trPr>
          <w:trHeight w:val="1416"/>
        </w:trPr>
        <w:tc>
          <w:tcPr>
            <w:tcW w:w="5400" w:type="dxa"/>
          </w:tcPr>
          <w:p w14:paraId="109C7539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80" w:after="180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1.</w:t>
            </w:r>
          </w:p>
        </w:tc>
        <w:tc>
          <w:tcPr>
            <w:tcW w:w="3796" w:type="dxa"/>
          </w:tcPr>
          <w:p w14:paraId="5D49CA6C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80" w:after="180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FB7CD3" w14:paraId="3D165E4A" w14:textId="77777777">
        <w:trPr>
          <w:trHeight w:val="1443"/>
        </w:trPr>
        <w:tc>
          <w:tcPr>
            <w:tcW w:w="5400" w:type="dxa"/>
          </w:tcPr>
          <w:p w14:paraId="33346760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80" w:after="180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2.</w:t>
            </w:r>
          </w:p>
        </w:tc>
        <w:tc>
          <w:tcPr>
            <w:tcW w:w="3796" w:type="dxa"/>
          </w:tcPr>
          <w:p w14:paraId="7C6EAE01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80" w:after="180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FB7CD3" w14:paraId="3FD95AE1" w14:textId="77777777">
        <w:trPr>
          <w:trHeight w:val="1416"/>
        </w:trPr>
        <w:tc>
          <w:tcPr>
            <w:tcW w:w="5400" w:type="dxa"/>
          </w:tcPr>
          <w:p w14:paraId="1E2C1586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80" w:after="180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3.</w:t>
            </w:r>
          </w:p>
        </w:tc>
        <w:tc>
          <w:tcPr>
            <w:tcW w:w="3796" w:type="dxa"/>
          </w:tcPr>
          <w:p w14:paraId="1C428AF3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80" w:after="180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FB7CD3" w14:paraId="1136ABC6" w14:textId="77777777">
        <w:trPr>
          <w:trHeight w:val="1416"/>
        </w:trPr>
        <w:tc>
          <w:tcPr>
            <w:tcW w:w="5400" w:type="dxa"/>
          </w:tcPr>
          <w:p w14:paraId="108031F9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80" w:after="180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4.</w:t>
            </w:r>
          </w:p>
        </w:tc>
        <w:tc>
          <w:tcPr>
            <w:tcW w:w="3796" w:type="dxa"/>
          </w:tcPr>
          <w:p w14:paraId="2109D4D5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80" w:after="180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</w:tbl>
    <w:p w14:paraId="79688DD6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Note: Usage of recycled water should be reported separately</w:t>
      </w:r>
    </w:p>
    <w:p w14:paraId="3B1652D0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6273CA01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0F197D68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5FECA79E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Overview of Water Efficiency Initiatives (2024 - 2025) </w:t>
      </w:r>
    </w:p>
    <w:p w14:paraId="14E73204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(Provide a brief summary of up to 10 initiatives implemented to improve water efficiency in your operations during the period of 2024 to November 2025.)</w:t>
      </w:r>
    </w:p>
    <w:p w14:paraId="04768039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5121CA18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1.</w:t>
      </w:r>
    </w:p>
    <w:p w14:paraId="1852EE30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2.</w:t>
      </w:r>
    </w:p>
    <w:p w14:paraId="40885764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3.</w:t>
      </w:r>
    </w:p>
    <w:p w14:paraId="498D7AC2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4.</w:t>
      </w:r>
    </w:p>
    <w:p w14:paraId="53AB3FBD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5.</w:t>
      </w:r>
    </w:p>
    <w:p w14:paraId="6BB918A3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6.</w:t>
      </w:r>
    </w:p>
    <w:p w14:paraId="36F32365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7.</w:t>
      </w:r>
    </w:p>
    <w:p w14:paraId="28A1AF09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8.</w:t>
      </w:r>
    </w:p>
    <w:p w14:paraId="5DC4C1D6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9.</w:t>
      </w:r>
    </w:p>
    <w:p w14:paraId="604D1937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10.</w:t>
      </w:r>
    </w:p>
    <w:p w14:paraId="08CD3118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2E11E97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Provide the details on implementation: </w:t>
      </w:r>
    </w:p>
    <w:tbl>
      <w:tblPr>
        <w:tblStyle w:val="af0"/>
        <w:tblW w:w="10885" w:type="dxa"/>
        <w:tblInd w:w="-9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57"/>
        <w:gridCol w:w="1919"/>
        <w:gridCol w:w="2198"/>
        <w:gridCol w:w="2496"/>
        <w:gridCol w:w="2415"/>
      </w:tblGrid>
      <w:tr w:rsidR="00FB7CD3" w14:paraId="44FFD18F" w14:textId="77777777">
        <w:trPr>
          <w:trHeight w:val="475"/>
        </w:trPr>
        <w:tc>
          <w:tcPr>
            <w:tcW w:w="1857" w:type="dxa"/>
            <w:vMerge w:val="restart"/>
          </w:tcPr>
          <w:p w14:paraId="515F5B86" w14:textId="77777777" w:rsidR="00FB7CD3" w:rsidRDefault="0018420C">
            <w:pPr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Implementation Number (given above)</w:t>
            </w:r>
          </w:p>
        </w:tc>
        <w:tc>
          <w:tcPr>
            <w:tcW w:w="4117" w:type="dxa"/>
            <w:gridSpan w:val="2"/>
          </w:tcPr>
          <w:p w14:paraId="52470742" w14:textId="77777777" w:rsidR="00FB7CD3" w:rsidRDefault="0018420C">
            <w:pPr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 xml:space="preserve">Water savings (m³) through the implementation </w:t>
            </w:r>
          </w:p>
        </w:tc>
        <w:tc>
          <w:tcPr>
            <w:tcW w:w="2496" w:type="dxa"/>
            <w:vMerge w:val="restart"/>
          </w:tcPr>
          <w:p w14:paraId="09EE582E" w14:textId="77777777" w:rsidR="00FB7CD3" w:rsidRDefault="0018420C">
            <w:pPr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Investment Allocation (LKR)</w:t>
            </w:r>
          </w:p>
        </w:tc>
        <w:tc>
          <w:tcPr>
            <w:tcW w:w="2415" w:type="dxa"/>
            <w:vMerge w:val="restart"/>
          </w:tcPr>
          <w:p w14:paraId="17B99117" w14:textId="77777777" w:rsidR="00FB7CD3" w:rsidRDefault="0018420C">
            <w:pPr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Remarks</w:t>
            </w:r>
          </w:p>
        </w:tc>
      </w:tr>
      <w:tr w:rsidR="00FB7CD3" w14:paraId="25B3D1D2" w14:textId="77777777">
        <w:trPr>
          <w:trHeight w:val="475"/>
        </w:trPr>
        <w:tc>
          <w:tcPr>
            <w:tcW w:w="1857" w:type="dxa"/>
            <w:vMerge/>
          </w:tcPr>
          <w:p w14:paraId="25172940" w14:textId="77777777" w:rsidR="00FB7CD3" w:rsidRDefault="00FB7CD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919" w:type="dxa"/>
          </w:tcPr>
          <w:p w14:paraId="04964EFA" w14:textId="77777777" w:rsidR="00FB7CD3" w:rsidRDefault="00FB7CD3">
            <w:pPr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14:paraId="15606E51" w14:textId="77777777" w:rsidR="00FB7CD3" w:rsidRDefault="0018420C">
            <w:pPr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2024</w:t>
            </w:r>
          </w:p>
        </w:tc>
        <w:tc>
          <w:tcPr>
            <w:tcW w:w="2198" w:type="dxa"/>
          </w:tcPr>
          <w:p w14:paraId="2F74D452" w14:textId="77777777" w:rsidR="00FB7CD3" w:rsidRDefault="00FB7CD3">
            <w:pPr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14:paraId="30021ECA" w14:textId="77777777" w:rsidR="00FB7CD3" w:rsidRDefault="0018420C">
            <w:pPr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2025</w:t>
            </w:r>
          </w:p>
        </w:tc>
        <w:tc>
          <w:tcPr>
            <w:tcW w:w="2496" w:type="dxa"/>
            <w:vMerge/>
          </w:tcPr>
          <w:p w14:paraId="5C63EC6B" w14:textId="77777777" w:rsidR="00FB7CD3" w:rsidRDefault="00FB7CD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2415" w:type="dxa"/>
            <w:vMerge/>
          </w:tcPr>
          <w:p w14:paraId="0071B831" w14:textId="77777777" w:rsidR="00FB7CD3" w:rsidRDefault="00FB7CD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</w:tr>
      <w:tr w:rsidR="00FB7CD3" w14:paraId="6025516E" w14:textId="77777777">
        <w:trPr>
          <w:trHeight w:val="373"/>
        </w:trPr>
        <w:tc>
          <w:tcPr>
            <w:tcW w:w="1857" w:type="dxa"/>
          </w:tcPr>
          <w:p w14:paraId="7E852A98" w14:textId="77777777" w:rsidR="00FB7CD3" w:rsidRDefault="0018420C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1.</w:t>
            </w:r>
          </w:p>
        </w:tc>
        <w:tc>
          <w:tcPr>
            <w:tcW w:w="1919" w:type="dxa"/>
          </w:tcPr>
          <w:p w14:paraId="55C01599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98" w:type="dxa"/>
          </w:tcPr>
          <w:p w14:paraId="450960EE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96" w:type="dxa"/>
          </w:tcPr>
          <w:p w14:paraId="13D855D8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15" w:type="dxa"/>
          </w:tcPr>
          <w:p w14:paraId="6D61E89A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FB7CD3" w14:paraId="517E91DE" w14:textId="77777777">
        <w:trPr>
          <w:trHeight w:val="390"/>
        </w:trPr>
        <w:tc>
          <w:tcPr>
            <w:tcW w:w="1857" w:type="dxa"/>
          </w:tcPr>
          <w:p w14:paraId="12B1E1F9" w14:textId="77777777" w:rsidR="00FB7CD3" w:rsidRDefault="0018420C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2.</w:t>
            </w:r>
          </w:p>
        </w:tc>
        <w:tc>
          <w:tcPr>
            <w:tcW w:w="1919" w:type="dxa"/>
          </w:tcPr>
          <w:p w14:paraId="4D36CE58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98" w:type="dxa"/>
          </w:tcPr>
          <w:p w14:paraId="4A96EB59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96" w:type="dxa"/>
          </w:tcPr>
          <w:p w14:paraId="1ACF85F5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15" w:type="dxa"/>
          </w:tcPr>
          <w:p w14:paraId="2652CC91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FB7CD3" w14:paraId="3F50EFDB" w14:textId="77777777">
        <w:trPr>
          <w:trHeight w:val="373"/>
        </w:trPr>
        <w:tc>
          <w:tcPr>
            <w:tcW w:w="1857" w:type="dxa"/>
          </w:tcPr>
          <w:p w14:paraId="7FAEDE84" w14:textId="77777777" w:rsidR="00FB7CD3" w:rsidRDefault="0018420C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3.</w:t>
            </w:r>
          </w:p>
        </w:tc>
        <w:tc>
          <w:tcPr>
            <w:tcW w:w="1919" w:type="dxa"/>
          </w:tcPr>
          <w:p w14:paraId="729B6B3B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98" w:type="dxa"/>
          </w:tcPr>
          <w:p w14:paraId="4F6DAB3F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96" w:type="dxa"/>
          </w:tcPr>
          <w:p w14:paraId="3D4F709F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15" w:type="dxa"/>
          </w:tcPr>
          <w:p w14:paraId="2BA04A59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FB7CD3" w14:paraId="073DC7CE" w14:textId="77777777">
        <w:trPr>
          <w:trHeight w:val="373"/>
        </w:trPr>
        <w:tc>
          <w:tcPr>
            <w:tcW w:w="1857" w:type="dxa"/>
          </w:tcPr>
          <w:p w14:paraId="1F0E6EE4" w14:textId="77777777" w:rsidR="00FB7CD3" w:rsidRDefault="0018420C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4.</w:t>
            </w:r>
          </w:p>
        </w:tc>
        <w:tc>
          <w:tcPr>
            <w:tcW w:w="1919" w:type="dxa"/>
          </w:tcPr>
          <w:p w14:paraId="07C0DB80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98" w:type="dxa"/>
          </w:tcPr>
          <w:p w14:paraId="0CB17999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96" w:type="dxa"/>
          </w:tcPr>
          <w:p w14:paraId="0F92899F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15" w:type="dxa"/>
          </w:tcPr>
          <w:p w14:paraId="03B66498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FB7CD3" w14:paraId="17D1C96C" w14:textId="77777777">
        <w:trPr>
          <w:trHeight w:val="373"/>
        </w:trPr>
        <w:tc>
          <w:tcPr>
            <w:tcW w:w="1857" w:type="dxa"/>
          </w:tcPr>
          <w:p w14:paraId="6826E03B" w14:textId="77777777" w:rsidR="00FB7CD3" w:rsidRDefault="0018420C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5.</w:t>
            </w:r>
          </w:p>
        </w:tc>
        <w:tc>
          <w:tcPr>
            <w:tcW w:w="1919" w:type="dxa"/>
          </w:tcPr>
          <w:p w14:paraId="367532B1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98" w:type="dxa"/>
          </w:tcPr>
          <w:p w14:paraId="4926826C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96" w:type="dxa"/>
          </w:tcPr>
          <w:p w14:paraId="65664612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15" w:type="dxa"/>
          </w:tcPr>
          <w:p w14:paraId="1F9AFC67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FB7CD3" w14:paraId="6911E349" w14:textId="77777777">
        <w:trPr>
          <w:trHeight w:val="390"/>
        </w:trPr>
        <w:tc>
          <w:tcPr>
            <w:tcW w:w="1857" w:type="dxa"/>
          </w:tcPr>
          <w:p w14:paraId="6628EB14" w14:textId="77777777" w:rsidR="00FB7CD3" w:rsidRDefault="0018420C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6.</w:t>
            </w:r>
          </w:p>
        </w:tc>
        <w:tc>
          <w:tcPr>
            <w:tcW w:w="1919" w:type="dxa"/>
          </w:tcPr>
          <w:p w14:paraId="4ACF5CF8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98" w:type="dxa"/>
          </w:tcPr>
          <w:p w14:paraId="102E75DB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96" w:type="dxa"/>
          </w:tcPr>
          <w:p w14:paraId="616C0B47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15" w:type="dxa"/>
          </w:tcPr>
          <w:p w14:paraId="08F98FE4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FB7CD3" w14:paraId="34E64E23" w14:textId="77777777">
        <w:trPr>
          <w:trHeight w:val="373"/>
        </w:trPr>
        <w:tc>
          <w:tcPr>
            <w:tcW w:w="1857" w:type="dxa"/>
          </w:tcPr>
          <w:p w14:paraId="6E494FF8" w14:textId="77777777" w:rsidR="00FB7CD3" w:rsidRDefault="0018420C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7.</w:t>
            </w:r>
          </w:p>
        </w:tc>
        <w:tc>
          <w:tcPr>
            <w:tcW w:w="1919" w:type="dxa"/>
          </w:tcPr>
          <w:p w14:paraId="0D8DBEE1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98" w:type="dxa"/>
          </w:tcPr>
          <w:p w14:paraId="11E072DE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96" w:type="dxa"/>
          </w:tcPr>
          <w:p w14:paraId="6AA359CE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15" w:type="dxa"/>
          </w:tcPr>
          <w:p w14:paraId="17B925A8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FB7CD3" w14:paraId="04DFE137" w14:textId="77777777">
        <w:trPr>
          <w:trHeight w:val="373"/>
        </w:trPr>
        <w:tc>
          <w:tcPr>
            <w:tcW w:w="1857" w:type="dxa"/>
          </w:tcPr>
          <w:p w14:paraId="02505FB9" w14:textId="77777777" w:rsidR="00FB7CD3" w:rsidRDefault="0018420C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8.</w:t>
            </w:r>
          </w:p>
        </w:tc>
        <w:tc>
          <w:tcPr>
            <w:tcW w:w="1919" w:type="dxa"/>
          </w:tcPr>
          <w:p w14:paraId="6074E8DD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98" w:type="dxa"/>
          </w:tcPr>
          <w:p w14:paraId="00164A05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96" w:type="dxa"/>
          </w:tcPr>
          <w:p w14:paraId="7222633A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15" w:type="dxa"/>
          </w:tcPr>
          <w:p w14:paraId="2C4597DE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FB7CD3" w14:paraId="1415C390" w14:textId="77777777">
        <w:trPr>
          <w:trHeight w:val="373"/>
        </w:trPr>
        <w:tc>
          <w:tcPr>
            <w:tcW w:w="1857" w:type="dxa"/>
          </w:tcPr>
          <w:p w14:paraId="1BCFABFC" w14:textId="77777777" w:rsidR="00FB7CD3" w:rsidRDefault="0018420C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9.</w:t>
            </w:r>
          </w:p>
        </w:tc>
        <w:tc>
          <w:tcPr>
            <w:tcW w:w="1919" w:type="dxa"/>
          </w:tcPr>
          <w:p w14:paraId="0905B472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98" w:type="dxa"/>
          </w:tcPr>
          <w:p w14:paraId="3AE84159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96" w:type="dxa"/>
          </w:tcPr>
          <w:p w14:paraId="7B1FB531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15" w:type="dxa"/>
          </w:tcPr>
          <w:p w14:paraId="0A770C0B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FB7CD3" w14:paraId="5C7E2E19" w14:textId="77777777">
        <w:trPr>
          <w:trHeight w:val="373"/>
        </w:trPr>
        <w:tc>
          <w:tcPr>
            <w:tcW w:w="1857" w:type="dxa"/>
          </w:tcPr>
          <w:p w14:paraId="21FC1C51" w14:textId="77777777" w:rsidR="00FB7CD3" w:rsidRDefault="0018420C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10.</w:t>
            </w:r>
          </w:p>
        </w:tc>
        <w:tc>
          <w:tcPr>
            <w:tcW w:w="1919" w:type="dxa"/>
          </w:tcPr>
          <w:p w14:paraId="5FD72152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98" w:type="dxa"/>
          </w:tcPr>
          <w:p w14:paraId="5B263515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96" w:type="dxa"/>
          </w:tcPr>
          <w:p w14:paraId="63CF4EDA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15" w:type="dxa"/>
          </w:tcPr>
          <w:p w14:paraId="2310F470" w14:textId="77777777" w:rsidR="00FB7CD3" w:rsidRDefault="00FB7CD3">
            <w:pPr>
              <w:rPr>
                <w:rFonts w:ascii="Times New Roman" w:eastAsia="Times New Roman" w:hAnsi="Times New Roman" w:cs="Times New Roman"/>
              </w:rPr>
            </w:pPr>
          </w:p>
        </w:tc>
      </w:tr>
    </w:tbl>
    <w:p w14:paraId="6FBB64DF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0319BF85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0DD4F237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3D5CD17E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2CDDB161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4FEAB193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Performance Data (2024 - 2025)</w:t>
      </w:r>
    </w:p>
    <w:tbl>
      <w:tblPr>
        <w:tblStyle w:val="af1"/>
        <w:tblW w:w="95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598"/>
        <w:gridCol w:w="1890"/>
        <w:gridCol w:w="2088"/>
      </w:tblGrid>
      <w:tr w:rsidR="00FB7CD3" w14:paraId="3CD9CE47" w14:textId="77777777">
        <w:tc>
          <w:tcPr>
            <w:tcW w:w="5598" w:type="dxa"/>
          </w:tcPr>
          <w:p w14:paraId="79AB3E59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80" w:after="180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890" w:type="dxa"/>
          </w:tcPr>
          <w:p w14:paraId="3983D664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80" w:after="180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2024</w:t>
            </w:r>
          </w:p>
        </w:tc>
        <w:tc>
          <w:tcPr>
            <w:tcW w:w="2088" w:type="dxa"/>
          </w:tcPr>
          <w:p w14:paraId="11C49020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80" w:after="180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2025</w:t>
            </w:r>
          </w:p>
        </w:tc>
      </w:tr>
      <w:tr w:rsidR="00FB7CD3" w14:paraId="07D097DF" w14:textId="77777777">
        <w:tc>
          <w:tcPr>
            <w:tcW w:w="5598" w:type="dxa"/>
          </w:tcPr>
          <w:p w14:paraId="0ACB4B8B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80" w:after="180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Total Water consumption (m³)</w:t>
            </w:r>
          </w:p>
        </w:tc>
        <w:tc>
          <w:tcPr>
            <w:tcW w:w="1890" w:type="dxa"/>
          </w:tcPr>
          <w:p w14:paraId="341DCD7E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80" w:after="180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088" w:type="dxa"/>
          </w:tcPr>
          <w:p w14:paraId="766124E0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80" w:after="180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FB7CD3" w14:paraId="13D01401" w14:textId="77777777">
        <w:tc>
          <w:tcPr>
            <w:tcW w:w="5598" w:type="dxa"/>
          </w:tcPr>
          <w:p w14:paraId="685EE81A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80" w:after="180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Total production output (kg)</w:t>
            </w:r>
          </w:p>
        </w:tc>
        <w:tc>
          <w:tcPr>
            <w:tcW w:w="1890" w:type="dxa"/>
          </w:tcPr>
          <w:p w14:paraId="1BFB2017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80" w:after="180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088" w:type="dxa"/>
          </w:tcPr>
          <w:p w14:paraId="0C0AC263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80" w:after="180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FB7CD3" w14:paraId="76038192" w14:textId="77777777">
        <w:tc>
          <w:tcPr>
            <w:tcW w:w="5598" w:type="dxa"/>
          </w:tcPr>
          <w:p w14:paraId="309C1B25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80" w:after="180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water intensity (per unit product)</w:t>
            </w:r>
          </w:p>
        </w:tc>
        <w:tc>
          <w:tcPr>
            <w:tcW w:w="1890" w:type="dxa"/>
          </w:tcPr>
          <w:p w14:paraId="6FCA176E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80" w:after="180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088" w:type="dxa"/>
          </w:tcPr>
          <w:p w14:paraId="36F1D19F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80" w:after="180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</w:tbl>
    <w:p w14:paraId="7F8EC2CF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(Provide details up to 30th November 2025)</w:t>
      </w:r>
    </w:p>
    <w:p w14:paraId="22D47A4F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C64ECF5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56E35F0D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Provide the main Water Sources </w:t>
      </w:r>
    </w:p>
    <w:tbl>
      <w:tblPr>
        <w:tblStyle w:val="af2"/>
        <w:tblW w:w="874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040"/>
        <w:gridCol w:w="3016"/>
        <w:gridCol w:w="2693"/>
      </w:tblGrid>
      <w:tr w:rsidR="00FB7CD3" w14:paraId="157D61B6" w14:textId="77777777">
        <w:trPr>
          <w:trHeight w:val="1218"/>
        </w:trPr>
        <w:tc>
          <w:tcPr>
            <w:tcW w:w="3040" w:type="dxa"/>
          </w:tcPr>
          <w:p w14:paraId="6BC24CB6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Main Water Sources (Consumed)</w:t>
            </w:r>
          </w:p>
        </w:tc>
        <w:tc>
          <w:tcPr>
            <w:tcW w:w="3016" w:type="dxa"/>
          </w:tcPr>
          <w:p w14:paraId="1805DDE7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Quantity consumed (m³) in 2024</w:t>
            </w:r>
          </w:p>
        </w:tc>
        <w:tc>
          <w:tcPr>
            <w:tcW w:w="2693" w:type="dxa"/>
          </w:tcPr>
          <w:p w14:paraId="341E9D18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Quantity consumed (m³) in 2025</w:t>
            </w:r>
          </w:p>
        </w:tc>
      </w:tr>
      <w:tr w:rsidR="00FB7CD3" w14:paraId="5B1A7924" w14:textId="77777777">
        <w:trPr>
          <w:trHeight w:val="683"/>
        </w:trPr>
        <w:tc>
          <w:tcPr>
            <w:tcW w:w="3040" w:type="dxa"/>
          </w:tcPr>
          <w:p w14:paraId="061A3B3E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1.</w:t>
            </w:r>
          </w:p>
        </w:tc>
        <w:tc>
          <w:tcPr>
            <w:tcW w:w="3016" w:type="dxa"/>
          </w:tcPr>
          <w:p w14:paraId="375F6EE0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693" w:type="dxa"/>
          </w:tcPr>
          <w:p w14:paraId="632D4770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FB7CD3" w14:paraId="42BB712F" w14:textId="77777777">
        <w:trPr>
          <w:trHeight w:val="683"/>
        </w:trPr>
        <w:tc>
          <w:tcPr>
            <w:tcW w:w="3040" w:type="dxa"/>
          </w:tcPr>
          <w:p w14:paraId="21A631AC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2.</w:t>
            </w:r>
          </w:p>
        </w:tc>
        <w:tc>
          <w:tcPr>
            <w:tcW w:w="3016" w:type="dxa"/>
          </w:tcPr>
          <w:p w14:paraId="7FCC53EB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693" w:type="dxa"/>
          </w:tcPr>
          <w:p w14:paraId="5CBC66AA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FB7CD3" w14:paraId="39E2885C" w14:textId="77777777">
        <w:trPr>
          <w:trHeight w:val="683"/>
        </w:trPr>
        <w:tc>
          <w:tcPr>
            <w:tcW w:w="3040" w:type="dxa"/>
          </w:tcPr>
          <w:p w14:paraId="2BF1E15B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3.</w:t>
            </w:r>
          </w:p>
        </w:tc>
        <w:tc>
          <w:tcPr>
            <w:tcW w:w="3016" w:type="dxa"/>
          </w:tcPr>
          <w:p w14:paraId="795F2C42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693" w:type="dxa"/>
          </w:tcPr>
          <w:p w14:paraId="5331D5C3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FB7CD3" w14:paraId="40E7F398" w14:textId="77777777">
        <w:trPr>
          <w:trHeight w:val="662"/>
        </w:trPr>
        <w:tc>
          <w:tcPr>
            <w:tcW w:w="3040" w:type="dxa"/>
          </w:tcPr>
          <w:p w14:paraId="42960830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4.</w:t>
            </w:r>
          </w:p>
        </w:tc>
        <w:tc>
          <w:tcPr>
            <w:tcW w:w="3016" w:type="dxa"/>
          </w:tcPr>
          <w:p w14:paraId="10C50051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693" w:type="dxa"/>
          </w:tcPr>
          <w:p w14:paraId="70A9E5F6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FB7CD3" w14:paraId="78026541" w14:textId="77777777">
        <w:trPr>
          <w:trHeight w:val="683"/>
        </w:trPr>
        <w:tc>
          <w:tcPr>
            <w:tcW w:w="3040" w:type="dxa"/>
          </w:tcPr>
          <w:p w14:paraId="1D78F758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5.</w:t>
            </w:r>
          </w:p>
        </w:tc>
        <w:tc>
          <w:tcPr>
            <w:tcW w:w="3016" w:type="dxa"/>
          </w:tcPr>
          <w:p w14:paraId="44B5BEBD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693" w:type="dxa"/>
          </w:tcPr>
          <w:p w14:paraId="0B63355A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FB7CD3" w14:paraId="41BC0DD7" w14:textId="77777777">
        <w:trPr>
          <w:trHeight w:val="683"/>
        </w:trPr>
        <w:tc>
          <w:tcPr>
            <w:tcW w:w="3040" w:type="dxa"/>
          </w:tcPr>
          <w:p w14:paraId="0EF36B39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6.</w:t>
            </w:r>
          </w:p>
        </w:tc>
        <w:tc>
          <w:tcPr>
            <w:tcW w:w="3016" w:type="dxa"/>
          </w:tcPr>
          <w:p w14:paraId="2B651FE2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693" w:type="dxa"/>
          </w:tcPr>
          <w:p w14:paraId="6184E117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FB7CD3" w14:paraId="7CBF1764" w14:textId="77777777">
        <w:trPr>
          <w:trHeight w:val="683"/>
        </w:trPr>
        <w:tc>
          <w:tcPr>
            <w:tcW w:w="3040" w:type="dxa"/>
          </w:tcPr>
          <w:p w14:paraId="666BCCD1" w14:textId="77777777" w:rsidR="00FB7CD3" w:rsidRDefault="001842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7. </w:t>
            </w:r>
          </w:p>
        </w:tc>
        <w:tc>
          <w:tcPr>
            <w:tcW w:w="3016" w:type="dxa"/>
          </w:tcPr>
          <w:p w14:paraId="509D545A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693" w:type="dxa"/>
          </w:tcPr>
          <w:p w14:paraId="3EB9E626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FB7CD3" w14:paraId="13F06457" w14:textId="77777777">
        <w:trPr>
          <w:trHeight w:val="683"/>
        </w:trPr>
        <w:tc>
          <w:tcPr>
            <w:tcW w:w="3040" w:type="dxa"/>
          </w:tcPr>
          <w:p w14:paraId="49F1647E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3016" w:type="dxa"/>
          </w:tcPr>
          <w:p w14:paraId="4CA917B4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693" w:type="dxa"/>
          </w:tcPr>
          <w:p w14:paraId="0DFF3DBE" w14:textId="77777777" w:rsidR="00FB7CD3" w:rsidRDefault="00FB7C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after="36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</w:tbl>
    <w:p w14:paraId="08460792" w14:textId="77777777" w:rsidR="00FB7CD3" w:rsidRDefault="0018420C">
      <w:pPr>
        <w:rPr>
          <w:rFonts w:ascii="Times New Roman" w:eastAsia="Times New Roman" w:hAnsi="Times New Roman" w:cs="Times New Roman"/>
          <w:i/>
          <w:iCs/>
          <w:sz w:val="24"/>
          <w:szCs w:val="24"/>
        </w:rPr>
      </w:pP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(Provide details up to 30th November 2025)</w:t>
      </w:r>
    </w:p>
    <w:p w14:paraId="019D14BB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230EF41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2A572F43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6DBCE77A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0309257A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Explain your Wastewater treatment process, quantities treated, and discharge method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(Environment Parameters Measured for Treated Effluent to be Given as Evidence) </w:t>
      </w:r>
    </w:p>
    <w:p w14:paraId="10EF75A4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D80D086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61CC7B25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7C9D2BCE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34A67739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71388312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200940AD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1E02FF7F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74106C06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350D078F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FE7C9A5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A2FB0D6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629FB8D0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2481F0CF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28000899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24568F6E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27C92B21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6B88655B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6AA54220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60E6BF62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F48F2D0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7C97D1BA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6755C74D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60CBC331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40C1010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5DD0E072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Evidence &amp; Documentation (Attach supporting documents such as policies, reports, purchasing details, records, photographs, dashboards, and calculations showing reductions and savings.)</w:t>
      </w:r>
    </w:p>
    <w:p w14:paraId="313F5CD1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66D88AE0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1C54A21F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75DC4491" w14:textId="77777777" w:rsidR="00FB7CD3" w:rsidRDefault="0018420C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before="280" w:after="28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</w:rPr>
        <w:t xml:space="preserve">Occupational Health &amp; Safety Management </w:t>
      </w:r>
    </w:p>
    <w:p w14:paraId="1E3F6F8E" w14:textId="77777777" w:rsidR="00FB7CD3" w:rsidRDefault="0018420C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OHS Policy and Leadership Commitment</w:t>
      </w:r>
    </w:p>
    <w:p w14:paraId="02A75E40" w14:textId="77777777" w:rsidR="00FB7CD3" w:rsidRDefault="0018420C">
      <w:pPr>
        <w:spacing w:before="280" w:after="28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Briefly indicate your company’s occupational health and safety policy, including leadership commitment and responsibilities.</w:t>
      </w:r>
      <w:r>
        <w:rPr>
          <w:rFonts w:ascii="Times New Roman" w:eastAsia="Times New Roman" w:hAnsi="Times New Roman" w:cs="Times New Roman"/>
          <w:sz w:val="24"/>
          <w:szCs w:val="24"/>
        </w:rPr>
        <w:br/>
      </w: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(Maximum 150 words; details will be verified during site visit)</w:t>
      </w:r>
    </w:p>
    <w:p w14:paraId="69D7718C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092BFFD3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780204B6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007BA9C4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232C6A32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79F2B729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6F6991AC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400659C3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4EAE656E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137613C4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33E101C6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5A0DCBEA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5E54B8AE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733DE1E5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2810039B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09671D11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53D2BACA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5654B844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0B2DDD3A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sz w:val="24"/>
          <w:szCs w:val="24"/>
        </w:rPr>
      </w:pPr>
    </w:p>
    <w:p w14:paraId="798CA959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2449ACC7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39760212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7F3A33B8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76DF091C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656D6D55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320840F4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01B099C6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6F07FF31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20D5F8D6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4BB7E1DD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6860B6FF" w14:textId="77777777" w:rsidR="00FB7CD3" w:rsidRDefault="0018420C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Incidents &amp; Accidents</w:t>
      </w:r>
    </w:p>
    <w:tbl>
      <w:tblPr>
        <w:tblStyle w:val="af3"/>
        <w:tblW w:w="975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181"/>
        <w:gridCol w:w="2326"/>
        <w:gridCol w:w="2437"/>
        <w:gridCol w:w="2814"/>
      </w:tblGrid>
      <w:tr w:rsidR="00FB7CD3" w14:paraId="51A3AC4A" w14:textId="77777777">
        <w:trPr>
          <w:trHeight w:val="667"/>
        </w:trPr>
        <w:tc>
          <w:tcPr>
            <w:tcW w:w="2181" w:type="dxa"/>
          </w:tcPr>
          <w:p w14:paraId="61593B10" w14:textId="77777777" w:rsidR="00FB7CD3" w:rsidRDefault="0018420C">
            <w:pPr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Year</w:t>
            </w:r>
          </w:p>
        </w:tc>
        <w:tc>
          <w:tcPr>
            <w:tcW w:w="2326" w:type="dxa"/>
          </w:tcPr>
          <w:p w14:paraId="373BBA44" w14:textId="77777777" w:rsidR="00FB7CD3" w:rsidRDefault="0018420C">
            <w:pPr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 xml:space="preserve"> 2023</w:t>
            </w:r>
          </w:p>
        </w:tc>
        <w:tc>
          <w:tcPr>
            <w:tcW w:w="2437" w:type="dxa"/>
          </w:tcPr>
          <w:p w14:paraId="09659A4C" w14:textId="77777777" w:rsidR="00FB7CD3" w:rsidRDefault="0018420C">
            <w:pPr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 xml:space="preserve"> 2024</w:t>
            </w:r>
          </w:p>
        </w:tc>
        <w:tc>
          <w:tcPr>
            <w:tcW w:w="2814" w:type="dxa"/>
          </w:tcPr>
          <w:p w14:paraId="19DD160D" w14:textId="77777777" w:rsidR="00FB7CD3" w:rsidRDefault="0018420C">
            <w:pPr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 xml:space="preserve"> 2025</w:t>
            </w:r>
          </w:p>
        </w:tc>
      </w:tr>
      <w:tr w:rsidR="00FB7CD3" w14:paraId="373EA61E" w14:textId="77777777">
        <w:trPr>
          <w:trHeight w:val="643"/>
        </w:trPr>
        <w:tc>
          <w:tcPr>
            <w:tcW w:w="2181" w:type="dxa"/>
          </w:tcPr>
          <w:p w14:paraId="0F157C3C" w14:textId="77777777" w:rsidR="00FB7CD3" w:rsidRDefault="0018420C">
            <w:pPr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Number of total Accidents</w:t>
            </w:r>
          </w:p>
        </w:tc>
        <w:tc>
          <w:tcPr>
            <w:tcW w:w="2326" w:type="dxa"/>
          </w:tcPr>
          <w:p w14:paraId="464BCC1C" w14:textId="77777777" w:rsidR="00FB7CD3" w:rsidRDefault="00FB7CD3">
            <w:pPr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2437" w:type="dxa"/>
          </w:tcPr>
          <w:p w14:paraId="64E21E7E" w14:textId="77777777" w:rsidR="00FB7CD3" w:rsidRDefault="00FB7CD3">
            <w:pPr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2814" w:type="dxa"/>
          </w:tcPr>
          <w:p w14:paraId="51B8BD2F" w14:textId="77777777" w:rsidR="00FB7CD3" w:rsidRDefault="00FB7CD3">
            <w:pPr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</w:tr>
      <w:tr w:rsidR="00FB7CD3" w14:paraId="2A92794A" w14:textId="77777777">
        <w:trPr>
          <w:trHeight w:val="667"/>
        </w:trPr>
        <w:tc>
          <w:tcPr>
            <w:tcW w:w="2181" w:type="dxa"/>
          </w:tcPr>
          <w:p w14:paraId="797791E7" w14:textId="77777777" w:rsidR="00FB7CD3" w:rsidRDefault="0018420C">
            <w:pPr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Number of Reported Accidents</w:t>
            </w:r>
          </w:p>
        </w:tc>
        <w:tc>
          <w:tcPr>
            <w:tcW w:w="2326" w:type="dxa"/>
          </w:tcPr>
          <w:p w14:paraId="7B255648" w14:textId="77777777" w:rsidR="00FB7CD3" w:rsidRDefault="00FB7CD3">
            <w:pPr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2437" w:type="dxa"/>
          </w:tcPr>
          <w:p w14:paraId="626C02AA" w14:textId="77777777" w:rsidR="00FB7CD3" w:rsidRDefault="00FB7CD3">
            <w:pPr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2814" w:type="dxa"/>
          </w:tcPr>
          <w:p w14:paraId="64AF0CFF" w14:textId="77777777" w:rsidR="00FB7CD3" w:rsidRDefault="00FB7CD3">
            <w:pPr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</w:tr>
      <w:tr w:rsidR="00FB7CD3" w14:paraId="5FCEAAF3" w14:textId="77777777">
        <w:trPr>
          <w:trHeight w:val="667"/>
        </w:trPr>
        <w:tc>
          <w:tcPr>
            <w:tcW w:w="2181" w:type="dxa"/>
          </w:tcPr>
          <w:p w14:paraId="5043DFE0" w14:textId="68E194D9" w:rsidR="00FB7CD3" w:rsidRDefault="0018420C">
            <w:pPr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 xml:space="preserve">Lost Time Due </w:t>
            </w:r>
            <w:r w:rsidR="002905D2">
              <w:rPr>
                <w:rFonts w:ascii="Times New Roman" w:eastAsia="Times New Roman" w:hAnsi="Times New Roman" w:cs="Times New Roman"/>
                <w:b/>
                <w:bCs/>
              </w:rPr>
              <w:t>to Accidents</w:t>
            </w:r>
          </w:p>
        </w:tc>
        <w:tc>
          <w:tcPr>
            <w:tcW w:w="2326" w:type="dxa"/>
          </w:tcPr>
          <w:p w14:paraId="56F085F7" w14:textId="77777777" w:rsidR="00FB7CD3" w:rsidRDefault="00FB7CD3">
            <w:pPr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2437" w:type="dxa"/>
          </w:tcPr>
          <w:p w14:paraId="64503CA7" w14:textId="77777777" w:rsidR="00FB7CD3" w:rsidRDefault="00FB7CD3">
            <w:pPr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2814" w:type="dxa"/>
          </w:tcPr>
          <w:p w14:paraId="7533D065" w14:textId="77777777" w:rsidR="00FB7CD3" w:rsidRDefault="00FB7CD3">
            <w:pPr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</w:tr>
    </w:tbl>
    <w:p w14:paraId="16811AA6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71E81B22" w14:textId="77777777" w:rsidR="00FB7CD3" w:rsidRDefault="0018420C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Risk Assessment and Hazard Management</w:t>
      </w:r>
    </w:p>
    <w:p w14:paraId="7065D678" w14:textId="77777777" w:rsidR="00FB7CD3" w:rsidRDefault="0018420C">
      <w:pPr>
        <w:spacing w:before="280" w:after="28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Provide a short summary of your risk assessment practices and methods to identify, evaluate, and control workplace hazards.</w:t>
      </w:r>
      <w:r>
        <w:rPr>
          <w:rFonts w:ascii="Times New Roman" w:eastAsia="Times New Roman" w:hAnsi="Times New Roman" w:cs="Times New Roman"/>
          <w:sz w:val="24"/>
          <w:szCs w:val="24"/>
        </w:rPr>
        <w:br/>
      </w: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(Maximum 150 words; details will be verified during site visit)</w:t>
      </w:r>
    </w:p>
    <w:p w14:paraId="0DE1A1D3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2409C23E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256D8CE8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76C36596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411D2C5E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173BFC2D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7345FEA5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5F46F7E6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40A12B6A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020B5AD4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08A817EA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33AA1586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1F0871EA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2206EA1A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7E4F993B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4EB67451" w14:textId="77777777" w:rsidR="00FB7CD3" w:rsidRDefault="0018420C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Emergency Preparedness and Response</w:t>
      </w:r>
    </w:p>
    <w:p w14:paraId="48991DAB" w14:textId="77777777" w:rsidR="00FB7CD3" w:rsidRDefault="0018420C">
      <w:pPr>
        <w:spacing w:before="280" w:after="28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Indicate the procedures and resources in place for managing workplace emergencies (e.g., fire, evacuation, first-aid, medical emergencies).</w:t>
      </w:r>
      <w:r>
        <w:rPr>
          <w:rFonts w:ascii="Times New Roman" w:eastAsia="Times New Roman" w:hAnsi="Times New Roman" w:cs="Times New Roman"/>
          <w:sz w:val="24"/>
          <w:szCs w:val="24"/>
        </w:rPr>
        <w:br/>
      </w: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(Maximum 150 words; details will be verified during site visit)</w:t>
      </w:r>
    </w:p>
    <w:p w14:paraId="35140595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5C270483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5FE4F832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6E127180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54992573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123E80A0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02D9376C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622FCDAC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5EF23C77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0E06912D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2CFC2D10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61597DC0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413A1EC5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6DBB343F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41D03612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6BB71AA4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6A85F811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308A92FF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4F360CEA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679A4366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24188A74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5C845B48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5CAEBC82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3682C1E3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5154E234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4076BC55" w14:textId="77777777" w:rsidR="00FB7CD3" w:rsidRDefault="0018420C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Incident Reporting and Investigation</w:t>
      </w:r>
    </w:p>
    <w:p w14:paraId="2623E1BF" w14:textId="77777777" w:rsidR="00FB7CD3" w:rsidRDefault="0018420C">
      <w:pPr>
        <w:spacing w:before="280" w:after="28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Briefly describe your system for reporting, recording, and investigating workplace incidents, near-misses, and corrective actions.</w:t>
      </w:r>
      <w:r>
        <w:rPr>
          <w:rFonts w:ascii="Times New Roman" w:eastAsia="Times New Roman" w:hAnsi="Times New Roman" w:cs="Times New Roman"/>
          <w:sz w:val="24"/>
          <w:szCs w:val="24"/>
        </w:rPr>
        <w:br/>
      </w: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(Maximum 150 words; details will be verified during site visit)</w:t>
      </w:r>
    </w:p>
    <w:p w14:paraId="49982032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6C1806C3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70C8568E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50AD7F32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2AF57383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255D33F8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039F8099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19151659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5907009D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7CAF6E48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7126CBE5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78690740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70481437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183C6676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603386AB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33C24B1A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3FC7FD63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765089BE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0AC12281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2E5578AB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20030EBE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3059419A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6B367BB9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24354CB0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2BCBC5BE" w14:textId="77777777" w:rsidR="00FB7CD3" w:rsidRDefault="0018420C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Occupational Health and Safety Training</w:t>
      </w:r>
    </w:p>
    <w:p w14:paraId="436DE0A4" w14:textId="77777777" w:rsidR="00FB7CD3" w:rsidRDefault="0018420C">
      <w:pPr>
        <w:spacing w:before="280" w:after="280"/>
        <w:rPr>
          <w:rFonts w:ascii="Times New Roman" w:eastAsia="Times New Roman" w:hAnsi="Times New Roman" w:cs="Times New Roman"/>
          <w:i/>
          <w:iCs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Indicate whether employees receive OHS training, including induction, refresher programs, emergency response, and competency assessments.</w:t>
      </w:r>
      <w:r>
        <w:rPr>
          <w:rFonts w:ascii="Times New Roman" w:eastAsia="Times New Roman" w:hAnsi="Times New Roman" w:cs="Times New Roman"/>
          <w:sz w:val="24"/>
          <w:szCs w:val="24"/>
        </w:rPr>
        <w:br/>
      </w: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(Maximum 150 words; details will be verified during site visit)</w:t>
      </w:r>
    </w:p>
    <w:p w14:paraId="694FCC84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i/>
          <w:iCs/>
          <w:sz w:val="24"/>
          <w:szCs w:val="24"/>
        </w:rPr>
      </w:pPr>
    </w:p>
    <w:p w14:paraId="3565D519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sz w:val="24"/>
          <w:szCs w:val="24"/>
        </w:rPr>
      </w:pPr>
    </w:p>
    <w:p w14:paraId="1EACDE33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68D51441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5176F7A0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5C06922F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032305D8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71A3F11A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39657725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0498AB39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6FED68F2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01DFF172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073E5AB0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7E29D539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25E5E0E3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7EF13276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0629DC72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0EFAB365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42C0E316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7CD4A213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045AA000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23B8E576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0747A1F5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621CEF6C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0B19DDA7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7A58F3DB" w14:textId="77777777" w:rsidR="00FB7CD3" w:rsidRDefault="0018420C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Workplace Safety Measures</w:t>
      </w:r>
    </w:p>
    <w:p w14:paraId="41900E7F" w14:textId="77777777" w:rsidR="00FB7CD3" w:rsidRDefault="0018420C">
      <w:pPr>
        <w:spacing w:before="280" w:after="28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Provide a short summary of measures implemented to ensure a safe work environment, such as personal protective equipment (PPE), engineering controls, ergonomics, and safety signage.</w:t>
      </w:r>
      <w:r>
        <w:rPr>
          <w:rFonts w:ascii="Times New Roman" w:eastAsia="Times New Roman" w:hAnsi="Times New Roman" w:cs="Times New Roman"/>
          <w:sz w:val="24"/>
          <w:szCs w:val="24"/>
        </w:rPr>
        <w:br/>
      </w: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(Maximum 150 words; details will be verified during site visit)</w:t>
      </w:r>
    </w:p>
    <w:p w14:paraId="4E88F461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771409B2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56C4F769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5D5459D3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0806D5F6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094AFDD6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1CF8A873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0A6315FA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164ED544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69584314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7A124B00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2AD43F0E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2B83BFE6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78659CCA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6D3CE119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539475B1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0173D9A7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547180AE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21628914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5C31787D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70E84466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1994F9F6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0346246B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34EFCC60" w14:textId="77777777" w:rsidR="00FB7CD3" w:rsidRDefault="0018420C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Health and Wellbeing Initiatives</w:t>
      </w:r>
    </w:p>
    <w:p w14:paraId="6E805EDC" w14:textId="77777777" w:rsidR="00FB7CD3" w:rsidRDefault="0018420C">
      <w:pPr>
        <w:spacing w:before="280" w:after="28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Briefly highlight programs for employee health, well-being, and occupational health monitoring.</w:t>
      </w:r>
      <w:r>
        <w:rPr>
          <w:rFonts w:ascii="Times New Roman" w:eastAsia="Times New Roman" w:hAnsi="Times New Roman" w:cs="Times New Roman"/>
          <w:sz w:val="24"/>
          <w:szCs w:val="24"/>
        </w:rPr>
        <w:br/>
      </w: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(Maximum 150 words; supporting evidence can be shown during site visit)</w:t>
      </w:r>
    </w:p>
    <w:p w14:paraId="4DC4028D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73A2B2F6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43B87C1B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177DF1A7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55AC3EFA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4BF8D636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243EA3D8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12206139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7F3E93AE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1EB48175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0DD73A1A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14DCADB2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71004C9E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33884A20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0E9089DD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5A05ADC3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26E800CF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2D73DF6A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514EB3A8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534F1F2E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1D6BF7D0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520EA0B5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163817CC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00F5B100" w14:textId="77777777" w:rsidR="00FB7CD3" w:rsidRDefault="0018420C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OHS Performance and Impact</w:t>
      </w:r>
    </w:p>
    <w:p w14:paraId="6C93EFD7" w14:textId="77777777" w:rsidR="00FB7CD3" w:rsidRDefault="0018420C">
      <w:pPr>
        <w:spacing w:before="280" w:after="28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Provide brief highlights of measurable results achieved in OHS management, such as reduction in incidents, improved compliance, or enhanced employee safety culture.</w:t>
      </w:r>
      <w:r>
        <w:rPr>
          <w:rFonts w:ascii="Times New Roman" w:eastAsia="Times New Roman" w:hAnsi="Times New Roman" w:cs="Times New Roman"/>
          <w:sz w:val="24"/>
          <w:szCs w:val="24"/>
        </w:rPr>
        <w:br/>
      </w: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(Maximum 150 words; supporting evidence can be shown during site visit; attach summary documents if available)</w:t>
      </w:r>
    </w:p>
    <w:p w14:paraId="0264F6B5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76593679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578BAD0E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247ACEA0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1655901E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6B868704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22F6A688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6B5F6F78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4744340C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1E8D881A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36AB1BD2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5D5720FA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729900EA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72C51900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0E5D08EB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222BD2D9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0644A082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11CE4E42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329CE1D7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4790C0DC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174383E7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1427EF71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5B197035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79F276E5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65C820A2" w14:textId="77777777" w:rsidR="00FB7CD3" w:rsidRDefault="0018420C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Overview of OHS Initiatives (2024–2025)</w:t>
      </w:r>
    </w:p>
    <w:p w14:paraId="4998C0FD" w14:textId="77777777" w:rsidR="00FB7CD3" w:rsidRDefault="0018420C">
      <w:pPr>
        <w:spacing w:before="280" w:after="28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List up to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10 key initiatives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implemented to improve occupational health and safety:</w:t>
      </w:r>
    </w:p>
    <w:p w14:paraId="04309776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1.</w:t>
      </w:r>
    </w:p>
    <w:p w14:paraId="572F2C68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2.</w:t>
      </w:r>
    </w:p>
    <w:p w14:paraId="47C787DE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3.</w:t>
      </w:r>
    </w:p>
    <w:p w14:paraId="4CB433AD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4.</w:t>
      </w:r>
    </w:p>
    <w:p w14:paraId="382F607F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5.</w:t>
      </w:r>
    </w:p>
    <w:p w14:paraId="0C95AA27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6.</w:t>
      </w:r>
    </w:p>
    <w:p w14:paraId="64AD4E9E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7.</w:t>
      </w:r>
    </w:p>
    <w:p w14:paraId="67ADE2EE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8.</w:t>
      </w:r>
    </w:p>
    <w:p w14:paraId="14E7B502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9.</w:t>
      </w:r>
    </w:p>
    <w:p w14:paraId="1817BA76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10.</w:t>
      </w:r>
    </w:p>
    <w:p w14:paraId="61590533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2F29688B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629C6F5D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26693EF1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2EA07C91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5DD7986C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32FF4798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066A5C54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3964A848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65989A9C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2A704550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301FE475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528C208A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64C92546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13A7D1CA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2827E051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1CD5442B" w14:textId="7118EB46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Evidence &amp; Documentation (Attach supporting documents such as policies, reports, purchasing details, records, photographs, dashboards, and calculations showing reductions and savings.)</w:t>
      </w:r>
    </w:p>
    <w:p w14:paraId="6406C2DB" w14:textId="77777777" w:rsidR="002905D2" w:rsidRDefault="002905D2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3CA4D6B3" w14:textId="77777777" w:rsidR="00FB7CD3" w:rsidRDefault="0018420C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before="280" w:after="28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</w:rPr>
        <w:t xml:space="preserve">Safe Chemical Management </w:t>
      </w:r>
    </w:p>
    <w:p w14:paraId="1ACD69E5" w14:textId="77777777" w:rsidR="00FB7CD3" w:rsidRDefault="0018420C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Chemical Purchasing</w:t>
      </w:r>
    </w:p>
    <w:p w14:paraId="55643A00" w14:textId="77777777" w:rsidR="00FB7CD3" w:rsidRDefault="0018420C">
      <w:pPr>
        <w:spacing w:before="280" w:after="28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Briefly indicate the measures your company follows for safe chemical procurement (e.g., supplier evaluation, compliance checks, environmentally responsible purchasing).</w:t>
      </w:r>
      <w:r>
        <w:rPr>
          <w:rFonts w:ascii="Times New Roman" w:eastAsia="Times New Roman" w:hAnsi="Times New Roman" w:cs="Times New Roman"/>
          <w:sz w:val="24"/>
          <w:szCs w:val="24"/>
        </w:rPr>
        <w:br/>
      </w: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(maximum 150 words, Details will be verified during site visit)</w:t>
      </w:r>
    </w:p>
    <w:p w14:paraId="0111FA9B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29C7AF4D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6C9CF024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5BB5923F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5FB8522D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3D3579A4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478854A1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54238C57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72CBB600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0C121A62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2D8AE929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451F8F47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66C87846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33BAFB55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2748C6EB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2E03F373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689F4097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407DDB70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375837D2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4E624EDA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2C77D9B0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0CE6FC46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1468B9E9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10B0E721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6D9F9B67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1F19A406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35B63958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2AC2C388" w14:textId="77777777" w:rsidR="00FB7CD3" w:rsidRDefault="0018420C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Chemical Storage</w:t>
      </w:r>
    </w:p>
    <w:p w14:paraId="0CD3F4BA" w14:textId="77777777" w:rsidR="00FB7CD3" w:rsidRDefault="0018420C">
      <w:pPr>
        <w:spacing w:before="280" w:after="28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Provide a short summary of how chemicals are stored safely (e.g., segregation, containment, labeling, monitoring).</w:t>
      </w:r>
      <w:r>
        <w:rPr>
          <w:rFonts w:ascii="Times New Roman" w:eastAsia="Times New Roman" w:hAnsi="Times New Roman" w:cs="Times New Roman"/>
          <w:sz w:val="24"/>
          <w:szCs w:val="24"/>
        </w:rPr>
        <w:br/>
      </w: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(Maximum 150 words, Details will be verified during site visit)</w:t>
      </w:r>
    </w:p>
    <w:p w14:paraId="3A603F83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19716A6C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2F0C5EF1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08A315C0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73862430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7C27438A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0956F9F3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68BF99A5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19763BE4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67E45159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3D11B406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6B342B36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4B6A9913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537F3B74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5318AAE7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746150FB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546CB10E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68D15A4C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42820B3F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11F65079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3179EA9B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2D29FC13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3EB82E7B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3ADC0CC2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26E253C8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53B4E94F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5E676ABE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4076DC35" w14:textId="77777777" w:rsidR="00FB7CD3" w:rsidRDefault="0018420C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Emergency Preparedness</w:t>
      </w:r>
    </w:p>
    <w:p w14:paraId="2AEAA749" w14:textId="77777777" w:rsidR="00FB7CD3" w:rsidRDefault="0018420C">
      <w:pPr>
        <w:spacing w:before="280" w:after="28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Indicate whether your company has procedures and resources for handling chemical emergencies (e.g., spill response, fire control, evacuation).</w:t>
      </w:r>
      <w:r>
        <w:rPr>
          <w:rFonts w:ascii="Times New Roman" w:eastAsia="Times New Roman" w:hAnsi="Times New Roman" w:cs="Times New Roman"/>
          <w:sz w:val="24"/>
          <w:szCs w:val="24"/>
        </w:rPr>
        <w:br/>
      </w: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(Maximum 150 words, Details will be verified during site visit)</w:t>
      </w:r>
    </w:p>
    <w:p w14:paraId="072060AF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0029BFCB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5CAF7449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520CEE6F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5523FF5A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6107F02B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08957E9C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6A26EA1B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71EFF9ED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1E53FD6C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172DE9AF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576AA30F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30FE510A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2777B743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36BE5BE2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3FD7BF13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52CA0ACD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2C0D3E94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13268105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47305AB5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2514ACF2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253B7591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7519F13F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7F48F937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2D8DB296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3008E4DB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60408085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258F5BCA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07C11653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15821BA3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3B6AF982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11F2BA09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27D79B86" w14:textId="77777777" w:rsidR="00FB7CD3" w:rsidRDefault="0018420C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Waste Treatment and Disposal</w:t>
      </w:r>
    </w:p>
    <w:p w14:paraId="15763C9F" w14:textId="77777777" w:rsidR="00FB7CD3" w:rsidRDefault="0018420C">
      <w:pPr>
        <w:spacing w:before="280" w:after="28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Briefly indicate the methods your company uses for chemical waste management (e.g., treatment, disposal, recycling, or safe transfer).</w:t>
      </w:r>
      <w:r>
        <w:rPr>
          <w:rFonts w:ascii="Times New Roman" w:eastAsia="Times New Roman" w:hAnsi="Times New Roman" w:cs="Times New Roman"/>
          <w:sz w:val="24"/>
          <w:szCs w:val="24"/>
        </w:rPr>
        <w:br/>
      </w: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(Maximum 150 words, Details will be verified during site visit)</w:t>
      </w:r>
    </w:p>
    <w:p w14:paraId="74006A8A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4F04149C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6A9794D6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5435D2B9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2FE1DC26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06C76896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2B04009C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53982A67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0F9F8112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7527463C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7EBE5C8F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67F1E863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466D0358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5F261797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5363E6C7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sz w:val="24"/>
          <w:szCs w:val="24"/>
        </w:rPr>
      </w:pPr>
    </w:p>
    <w:p w14:paraId="3A9941DA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sz w:val="24"/>
          <w:szCs w:val="24"/>
        </w:rPr>
      </w:pPr>
    </w:p>
    <w:p w14:paraId="24800EB4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sz w:val="24"/>
          <w:szCs w:val="24"/>
        </w:rPr>
      </w:pPr>
    </w:p>
    <w:p w14:paraId="5FC0E64E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sz w:val="24"/>
          <w:szCs w:val="24"/>
        </w:rPr>
      </w:pPr>
    </w:p>
    <w:p w14:paraId="06503327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sz w:val="24"/>
          <w:szCs w:val="24"/>
        </w:rPr>
      </w:pPr>
    </w:p>
    <w:p w14:paraId="4DC71976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sz w:val="24"/>
          <w:szCs w:val="24"/>
        </w:rPr>
      </w:pPr>
    </w:p>
    <w:p w14:paraId="6A28A9D8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sz w:val="24"/>
          <w:szCs w:val="24"/>
        </w:rPr>
      </w:pPr>
    </w:p>
    <w:p w14:paraId="3508A57A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sz w:val="24"/>
          <w:szCs w:val="24"/>
        </w:rPr>
      </w:pPr>
    </w:p>
    <w:p w14:paraId="27C10347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sz w:val="24"/>
          <w:szCs w:val="24"/>
        </w:rPr>
      </w:pPr>
    </w:p>
    <w:p w14:paraId="32A778FC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sz w:val="24"/>
          <w:szCs w:val="24"/>
        </w:rPr>
      </w:pPr>
    </w:p>
    <w:p w14:paraId="5DD92C3E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sz w:val="24"/>
          <w:szCs w:val="24"/>
        </w:rPr>
      </w:pPr>
    </w:p>
    <w:p w14:paraId="6F833869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sz w:val="24"/>
          <w:szCs w:val="24"/>
        </w:rPr>
      </w:pPr>
    </w:p>
    <w:p w14:paraId="181817F2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6F5B65DE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205FF661" w14:textId="77777777" w:rsidR="00FB7CD3" w:rsidRDefault="0018420C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Record Keeping and Documentation</w:t>
      </w:r>
    </w:p>
    <w:p w14:paraId="1C7B9D1D" w14:textId="77777777" w:rsidR="00FB7CD3" w:rsidRDefault="0018420C">
      <w:pPr>
        <w:spacing w:before="280" w:after="28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State how your organization maintains chemical records, inventories, SDS files, training logs, inspections, and incident tracking.</w:t>
      </w:r>
      <w:r>
        <w:rPr>
          <w:rFonts w:ascii="Times New Roman" w:eastAsia="Times New Roman" w:hAnsi="Times New Roman" w:cs="Times New Roman"/>
          <w:sz w:val="24"/>
          <w:szCs w:val="24"/>
        </w:rPr>
        <w:br/>
      </w: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(maximum 150 words, Details will be verified during site visit)</w:t>
      </w:r>
    </w:p>
    <w:p w14:paraId="4D472C03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3E705E0F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77D53FA9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4AF82AE8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2D92F181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7947B8ED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4F8E5ED9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23D98353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6A8FCE7B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29F141E4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27798F50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7D7BAE79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0CE163ED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3DC33A43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059EFAE7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3F0C2C3C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5109DC1A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024DB747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7A7CCC7F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20BE1CB3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385FD379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4F4097A2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7C05F10C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0AFD5957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34591B60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597BF143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02E38ACF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6E50D727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2E5AD69A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6DE79DD8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699F67BE" w14:textId="77777777" w:rsidR="00FB7CD3" w:rsidRDefault="0018420C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Employee Training and Competence</w:t>
      </w:r>
    </w:p>
    <w:p w14:paraId="235BE307" w14:textId="77777777" w:rsidR="00FB7CD3" w:rsidRDefault="0018420C">
      <w:pPr>
        <w:spacing w:before="280" w:after="28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Indicate whether your employees receive training for safe chemical handling, emergency response, and competency evaluation.</w:t>
      </w:r>
      <w:r>
        <w:rPr>
          <w:rFonts w:ascii="Times New Roman" w:eastAsia="Times New Roman" w:hAnsi="Times New Roman" w:cs="Times New Roman"/>
          <w:sz w:val="24"/>
          <w:szCs w:val="24"/>
        </w:rPr>
        <w:br/>
      </w: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(Maximum 150 words, Details will be verified during site visit)</w:t>
      </w:r>
    </w:p>
    <w:p w14:paraId="172158D0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7558F229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704EFD7C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215F8226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6810A845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62144F4F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40336749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0F0E3057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2E6144C3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6497A76F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28FF28D0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5FCD8515" w14:textId="77777777" w:rsidR="00FB7CD3" w:rsidRDefault="00FB7CD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6A776871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01EEB3E3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3D77B01B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33ABCED5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612A95BF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39BFAE75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099491D4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23AB24E5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77B3257A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2EB1B3AE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7246E583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24DFC17C" w14:textId="77777777" w:rsidR="00FB7CD3" w:rsidRDefault="00FB7CD3">
      <w:pPr>
        <w:spacing w:before="280" w:after="28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370E854B" w14:textId="77777777" w:rsidR="00FB7CD3" w:rsidRDefault="00FB7CD3">
      <w:pPr>
        <w:keepNext/>
        <w:pBdr>
          <w:top w:val="nil"/>
          <w:left w:val="nil"/>
          <w:bottom w:val="nil"/>
          <w:right w:val="nil"/>
          <w:between w:val="nil"/>
        </w:pBdr>
        <w:spacing w:before="280" w:after="28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431C6084" w14:textId="77777777" w:rsidR="00FB7CD3" w:rsidRDefault="00FB7CD3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32AF92BA" w14:textId="77777777" w:rsidR="00FB7CD3" w:rsidRDefault="0018420C">
      <w:pPr>
        <w:keepNext/>
        <w:pBdr>
          <w:top w:val="nil"/>
          <w:left w:val="nil"/>
          <w:bottom w:val="nil"/>
          <w:right w:val="nil"/>
          <w:between w:val="nil"/>
        </w:pBdr>
        <w:spacing w:before="280" w:after="28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Environmental and Safety Impact</w:t>
      </w:r>
    </w:p>
    <w:p w14:paraId="149CBD31" w14:textId="77777777" w:rsidR="00FB7CD3" w:rsidRDefault="0018420C">
      <w:pPr>
        <w:spacing w:before="280" w:after="28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Provide brief highlights of any measurable results achieved during 2024 &amp; 2025 compared to 2023 (e.g., reduction in incidents, chemical waste minimization, improved environmental safety).</w:t>
      </w:r>
      <w:r>
        <w:rPr>
          <w:rFonts w:ascii="Times New Roman" w:eastAsia="Times New Roman" w:hAnsi="Times New Roman" w:cs="Times New Roman"/>
          <w:sz w:val="24"/>
          <w:szCs w:val="24"/>
        </w:rPr>
        <w:br/>
      </w: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(maximum 150 words, supporting evidence can be shown during site visit)</w:t>
      </w:r>
    </w:p>
    <w:p w14:paraId="5C12CF8D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58B12A64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1FB413D3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5A6942CB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133447FB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57BA20AE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1A848B67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69E4C03D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07AFCB7D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7E1E4064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69992F31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34B4562D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055ABAFE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04C4500F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7A40023F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04A330F0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03991905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23618047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6E82E4C1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2E8EAC76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327AF785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32767C30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0687133C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06F99774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3033E887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526C3D09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1D6E72BD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313488CA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477075D7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Overview of Safe Chemicals Management Initiatives (2024 - 2025)</w:t>
      </w:r>
    </w:p>
    <w:p w14:paraId="40658562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(Provide a brief summary of up to 10 initiatives implemented to improve chemical safety, reduce chemical usage, improve compliance, and minimize hazards.)</w:t>
      </w:r>
    </w:p>
    <w:p w14:paraId="11BAD6FF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1.</w:t>
      </w:r>
    </w:p>
    <w:p w14:paraId="47D6B8AC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2.</w:t>
      </w:r>
    </w:p>
    <w:p w14:paraId="137775A1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3.</w:t>
      </w:r>
    </w:p>
    <w:p w14:paraId="68E85E7A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4.</w:t>
      </w:r>
    </w:p>
    <w:p w14:paraId="357D68FB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5.</w:t>
      </w:r>
    </w:p>
    <w:p w14:paraId="273125EC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6.</w:t>
      </w:r>
    </w:p>
    <w:p w14:paraId="2388A62E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7.</w:t>
      </w:r>
    </w:p>
    <w:p w14:paraId="4C5BE536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8.</w:t>
      </w:r>
    </w:p>
    <w:p w14:paraId="7C7532CA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9.</w:t>
      </w:r>
    </w:p>
    <w:p w14:paraId="372A57FC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10.</w:t>
      </w:r>
    </w:p>
    <w:p w14:paraId="6E7E27E6" w14:textId="77777777" w:rsidR="00FB7CD3" w:rsidRDefault="00FB7CD3">
      <w:pPr>
        <w:widowControl w:val="0"/>
        <w:spacing w:after="0" w:line="276" w:lineRule="auto"/>
        <w:rPr>
          <w:rFonts w:ascii="Arial" w:eastAsia="Arial" w:hAnsi="Arial" w:cs="Arial"/>
        </w:rPr>
      </w:pPr>
    </w:p>
    <w:p w14:paraId="78CD9C16" w14:textId="77777777" w:rsidR="00FB7CD3" w:rsidRDefault="00FB7CD3">
      <w:pPr>
        <w:widowControl w:val="0"/>
        <w:spacing w:after="0" w:line="276" w:lineRule="auto"/>
        <w:rPr>
          <w:rFonts w:ascii="Arial" w:eastAsia="Arial" w:hAnsi="Arial" w:cs="Arial"/>
        </w:rPr>
      </w:pPr>
    </w:p>
    <w:p w14:paraId="02E9E9D0" w14:textId="77777777" w:rsidR="00FB7CD3" w:rsidRDefault="00FB7CD3">
      <w:pPr>
        <w:widowControl w:val="0"/>
        <w:spacing w:after="0" w:line="276" w:lineRule="auto"/>
        <w:rPr>
          <w:rFonts w:ascii="Arial" w:eastAsia="Arial" w:hAnsi="Arial" w:cs="Arial"/>
        </w:rPr>
      </w:pPr>
    </w:p>
    <w:p w14:paraId="62BB80BD" w14:textId="77777777" w:rsidR="00FB7CD3" w:rsidRDefault="00FB7CD3">
      <w:pPr>
        <w:widowControl w:val="0"/>
        <w:spacing w:after="0" w:line="276" w:lineRule="auto"/>
        <w:rPr>
          <w:rFonts w:ascii="Arial" w:eastAsia="Arial" w:hAnsi="Arial" w:cs="Arial"/>
        </w:rPr>
      </w:pPr>
    </w:p>
    <w:p w14:paraId="4E46CAFF" w14:textId="77777777" w:rsidR="00FB7CD3" w:rsidRDefault="00FB7CD3">
      <w:pPr>
        <w:widowControl w:val="0"/>
        <w:spacing w:after="0" w:line="276" w:lineRule="auto"/>
        <w:rPr>
          <w:rFonts w:ascii="Arial" w:eastAsia="Arial" w:hAnsi="Arial" w:cs="Arial"/>
        </w:rPr>
      </w:pPr>
    </w:p>
    <w:p w14:paraId="0CE67E8B" w14:textId="77777777" w:rsidR="00FB7CD3" w:rsidRDefault="00FB7CD3">
      <w:pPr>
        <w:widowControl w:val="0"/>
        <w:spacing w:after="0" w:line="276" w:lineRule="auto"/>
        <w:rPr>
          <w:rFonts w:ascii="Arial" w:eastAsia="Arial" w:hAnsi="Arial" w:cs="Arial"/>
        </w:rPr>
      </w:pPr>
    </w:p>
    <w:p w14:paraId="01914F2D" w14:textId="77777777" w:rsidR="00FB7CD3" w:rsidRDefault="00FB7CD3">
      <w:pPr>
        <w:widowControl w:val="0"/>
        <w:spacing w:after="0" w:line="276" w:lineRule="auto"/>
        <w:rPr>
          <w:rFonts w:ascii="Arial" w:eastAsia="Arial" w:hAnsi="Arial" w:cs="Arial"/>
        </w:rPr>
      </w:pPr>
    </w:p>
    <w:p w14:paraId="3E97190F" w14:textId="77777777" w:rsidR="00FB7CD3" w:rsidRDefault="00FB7CD3">
      <w:pPr>
        <w:widowControl w:val="0"/>
        <w:spacing w:after="0" w:line="276" w:lineRule="auto"/>
        <w:rPr>
          <w:rFonts w:ascii="Arial" w:eastAsia="Arial" w:hAnsi="Arial" w:cs="Arial"/>
        </w:rPr>
      </w:pPr>
    </w:p>
    <w:p w14:paraId="45A938A1" w14:textId="77777777" w:rsidR="00FB7CD3" w:rsidRDefault="00FB7CD3">
      <w:pPr>
        <w:widowControl w:val="0"/>
        <w:spacing w:after="0" w:line="276" w:lineRule="auto"/>
        <w:rPr>
          <w:rFonts w:ascii="Arial" w:eastAsia="Arial" w:hAnsi="Arial" w:cs="Arial"/>
        </w:rPr>
      </w:pPr>
    </w:p>
    <w:p w14:paraId="07EE582D" w14:textId="77777777" w:rsidR="00FB7CD3" w:rsidRDefault="00FB7CD3">
      <w:pPr>
        <w:widowControl w:val="0"/>
        <w:spacing w:after="0" w:line="276" w:lineRule="auto"/>
        <w:rPr>
          <w:rFonts w:ascii="Arial" w:eastAsia="Arial" w:hAnsi="Arial" w:cs="Arial"/>
        </w:rPr>
      </w:pPr>
    </w:p>
    <w:p w14:paraId="5DB96819" w14:textId="77777777" w:rsidR="00FB7CD3" w:rsidRDefault="00FB7CD3">
      <w:pPr>
        <w:widowControl w:val="0"/>
        <w:spacing w:after="0" w:line="276" w:lineRule="auto"/>
        <w:rPr>
          <w:rFonts w:ascii="Arial" w:eastAsia="Arial" w:hAnsi="Arial" w:cs="Arial"/>
        </w:rPr>
      </w:pPr>
    </w:p>
    <w:p w14:paraId="2CDB784D" w14:textId="77777777" w:rsidR="00FB7CD3" w:rsidRDefault="00FB7CD3">
      <w:pPr>
        <w:widowControl w:val="0"/>
        <w:spacing w:after="0" w:line="276" w:lineRule="auto"/>
        <w:rPr>
          <w:rFonts w:ascii="Arial" w:eastAsia="Arial" w:hAnsi="Arial" w:cs="Arial"/>
        </w:rPr>
      </w:pPr>
    </w:p>
    <w:p w14:paraId="7AA2E70E" w14:textId="77777777" w:rsidR="00FB7CD3" w:rsidRDefault="00FB7CD3">
      <w:pPr>
        <w:widowControl w:val="0"/>
        <w:spacing w:after="0" w:line="276" w:lineRule="auto"/>
        <w:rPr>
          <w:rFonts w:ascii="Arial" w:eastAsia="Arial" w:hAnsi="Arial" w:cs="Arial"/>
        </w:rPr>
      </w:pPr>
    </w:p>
    <w:p w14:paraId="5686F00E" w14:textId="77777777" w:rsidR="00FB7CD3" w:rsidRDefault="00FB7CD3">
      <w:pPr>
        <w:widowControl w:val="0"/>
        <w:spacing w:after="0" w:line="276" w:lineRule="auto"/>
        <w:rPr>
          <w:rFonts w:ascii="Arial" w:eastAsia="Arial" w:hAnsi="Arial" w:cs="Arial"/>
        </w:rPr>
      </w:pPr>
    </w:p>
    <w:p w14:paraId="11B43F8D" w14:textId="77777777" w:rsidR="00FB7CD3" w:rsidRDefault="00FB7CD3">
      <w:pPr>
        <w:widowControl w:val="0"/>
        <w:spacing w:after="0" w:line="276" w:lineRule="auto"/>
        <w:rPr>
          <w:rFonts w:ascii="Arial" w:eastAsia="Arial" w:hAnsi="Arial" w:cs="Arial"/>
        </w:rPr>
      </w:pPr>
    </w:p>
    <w:p w14:paraId="4AF6BE5E" w14:textId="77777777" w:rsidR="00FB7CD3" w:rsidRDefault="00FB7CD3">
      <w:pPr>
        <w:widowControl w:val="0"/>
        <w:spacing w:after="0" w:line="276" w:lineRule="auto"/>
        <w:rPr>
          <w:rFonts w:ascii="Arial" w:eastAsia="Arial" w:hAnsi="Arial" w:cs="Arial"/>
        </w:rPr>
      </w:pPr>
    </w:p>
    <w:p w14:paraId="76F1F430" w14:textId="77777777" w:rsidR="00FB7CD3" w:rsidRDefault="00FB7CD3">
      <w:pPr>
        <w:widowControl w:val="0"/>
        <w:spacing w:after="0" w:line="276" w:lineRule="auto"/>
        <w:rPr>
          <w:rFonts w:ascii="Arial" w:eastAsia="Arial" w:hAnsi="Arial" w:cs="Arial"/>
        </w:rPr>
      </w:pPr>
    </w:p>
    <w:p w14:paraId="3B31BFB0" w14:textId="77777777" w:rsidR="00FB7CD3" w:rsidRDefault="00FB7CD3">
      <w:pPr>
        <w:widowControl w:val="0"/>
        <w:spacing w:after="0" w:line="276" w:lineRule="auto"/>
        <w:rPr>
          <w:rFonts w:ascii="Arial" w:eastAsia="Arial" w:hAnsi="Arial" w:cs="Arial"/>
        </w:rPr>
      </w:pPr>
    </w:p>
    <w:p w14:paraId="7E938C4A" w14:textId="77777777" w:rsidR="00FB7CD3" w:rsidRDefault="00FB7CD3">
      <w:pPr>
        <w:widowControl w:val="0"/>
        <w:spacing w:after="0" w:line="276" w:lineRule="auto"/>
        <w:rPr>
          <w:rFonts w:ascii="Arial" w:eastAsia="Arial" w:hAnsi="Arial" w:cs="Arial"/>
        </w:rPr>
      </w:pPr>
    </w:p>
    <w:p w14:paraId="7D79EC6A" w14:textId="77777777" w:rsidR="00FB7CD3" w:rsidRDefault="00FB7CD3">
      <w:pPr>
        <w:widowControl w:val="0"/>
        <w:spacing w:after="0" w:line="276" w:lineRule="auto"/>
        <w:rPr>
          <w:rFonts w:ascii="Arial" w:eastAsia="Arial" w:hAnsi="Arial" w:cs="Arial"/>
        </w:rPr>
      </w:pPr>
    </w:p>
    <w:p w14:paraId="496F9053" w14:textId="77777777" w:rsidR="00FB7CD3" w:rsidRDefault="00FB7CD3">
      <w:pPr>
        <w:widowControl w:val="0"/>
        <w:spacing w:after="0" w:line="276" w:lineRule="auto"/>
        <w:rPr>
          <w:rFonts w:ascii="Arial" w:eastAsia="Arial" w:hAnsi="Arial" w:cs="Arial"/>
        </w:rPr>
      </w:pPr>
    </w:p>
    <w:p w14:paraId="580096B2" w14:textId="77777777" w:rsidR="00FB7CD3" w:rsidRDefault="00FB7CD3">
      <w:pPr>
        <w:widowControl w:val="0"/>
        <w:spacing w:after="0" w:line="276" w:lineRule="auto"/>
        <w:rPr>
          <w:rFonts w:ascii="Arial" w:eastAsia="Arial" w:hAnsi="Arial" w:cs="Arial"/>
        </w:rPr>
      </w:pPr>
    </w:p>
    <w:p w14:paraId="29A1FCA3" w14:textId="77777777" w:rsidR="00FB7CD3" w:rsidRDefault="00FB7CD3">
      <w:pPr>
        <w:widowControl w:val="0"/>
        <w:spacing w:after="0" w:line="276" w:lineRule="auto"/>
        <w:rPr>
          <w:rFonts w:ascii="Arial" w:eastAsia="Arial" w:hAnsi="Arial" w:cs="Arial"/>
        </w:rPr>
      </w:pPr>
    </w:p>
    <w:p w14:paraId="4665C81D" w14:textId="77777777" w:rsidR="00FB7CD3" w:rsidRDefault="00FB7CD3">
      <w:pPr>
        <w:widowControl w:val="0"/>
        <w:spacing w:after="0" w:line="276" w:lineRule="auto"/>
        <w:rPr>
          <w:rFonts w:ascii="Arial" w:eastAsia="Arial" w:hAnsi="Arial" w:cs="Arial"/>
        </w:rPr>
      </w:pPr>
    </w:p>
    <w:p w14:paraId="49BAE4A4" w14:textId="77777777" w:rsidR="00FB7CD3" w:rsidRDefault="00FB7CD3">
      <w:pPr>
        <w:widowControl w:val="0"/>
        <w:spacing w:after="0" w:line="276" w:lineRule="auto"/>
        <w:rPr>
          <w:rFonts w:ascii="Arial" w:eastAsia="Arial" w:hAnsi="Arial" w:cs="Arial"/>
        </w:rPr>
      </w:pPr>
    </w:p>
    <w:p w14:paraId="21E234D5" w14:textId="77777777" w:rsidR="00FB7CD3" w:rsidRDefault="00FB7CD3">
      <w:pPr>
        <w:widowControl w:val="0"/>
        <w:spacing w:after="0" w:line="276" w:lineRule="auto"/>
        <w:rPr>
          <w:rFonts w:ascii="Arial" w:eastAsia="Arial" w:hAnsi="Arial" w:cs="Arial"/>
        </w:rPr>
      </w:pPr>
    </w:p>
    <w:p w14:paraId="7E118D44" w14:textId="77777777" w:rsidR="00FB7CD3" w:rsidRDefault="00FB7CD3">
      <w:pPr>
        <w:widowControl w:val="0"/>
        <w:spacing w:after="0" w:line="276" w:lineRule="auto"/>
        <w:rPr>
          <w:rFonts w:ascii="Arial" w:eastAsia="Arial" w:hAnsi="Arial" w:cs="Arial"/>
        </w:rPr>
      </w:pPr>
    </w:p>
    <w:p w14:paraId="02656B42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jc w:val="both"/>
        <w:rPr>
          <w:rFonts w:ascii="Arial" w:eastAsia="Arial" w:hAnsi="Arial" w:cs="Arial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Evidence &amp; Documentation (Attach supporting documents such as policies, reports, purchasing details, records, photographs, dashboards, and calculations showing reductions and savings.)</w:t>
      </w:r>
    </w:p>
    <w:tbl>
      <w:tblPr>
        <w:tblStyle w:val="af4"/>
        <w:tblpPr w:leftFromText="180" w:rightFromText="180" w:topFromText="180" w:bottomFromText="180" w:vertAnchor="text" w:tblpX="105"/>
        <w:tblW w:w="908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70"/>
        <w:gridCol w:w="7215"/>
      </w:tblGrid>
      <w:tr w:rsidR="00FB7CD3" w14:paraId="63B34DEF" w14:textId="77777777">
        <w:tc>
          <w:tcPr>
            <w:tcW w:w="9085" w:type="dxa"/>
            <w:gridSpan w:val="2"/>
          </w:tcPr>
          <w:p w14:paraId="07D078B4" w14:textId="085DF78E" w:rsidR="00FB7CD3" w:rsidRDefault="0018420C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Benefits from Implementation </w:t>
            </w:r>
            <w:r w:rsidR="002905D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of Chemical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Management Initiatives</w:t>
            </w:r>
          </w:p>
        </w:tc>
      </w:tr>
      <w:tr w:rsidR="00FB7CD3" w14:paraId="412E07CB" w14:textId="77777777">
        <w:tc>
          <w:tcPr>
            <w:tcW w:w="1870" w:type="dxa"/>
          </w:tcPr>
          <w:p w14:paraId="70C1B1AA" w14:textId="77777777" w:rsidR="00FB7CD3" w:rsidRDefault="0018420C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Implementation Number </w:t>
            </w:r>
          </w:p>
        </w:tc>
        <w:tc>
          <w:tcPr>
            <w:tcW w:w="7215" w:type="dxa"/>
          </w:tcPr>
          <w:p w14:paraId="51C9AE3C" w14:textId="77777777" w:rsidR="00FB7CD3" w:rsidRDefault="0018420C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Briefly describe the financial allocation and the benefits achieved through implementation (Maximum 150 words)</w:t>
            </w:r>
          </w:p>
        </w:tc>
      </w:tr>
      <w:tr w:rsidR="00FB7CD3" w14:paraId="1FA3E648" w14:textId="77777777">
        <w:tc>
          <w:tcPr>
            <w:tcW w:w="1870" w:type="dxa"/>
          </w:tcPr>
          <w:p w14:paraId="1DEDC1FA" w14:textId="77777777" w:rsidR="00FB7CD3" w:rsidRDefault="0018420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7215" w:type="dxa"/>
          </w:tcPr>
          <w:p w14:paraId="45375562" w14:textId="77777777" w:rsidR="00FB7CD3" w:rsidRDefault="00FB7CD3">
            <w:pPr>
              <w:rPr>
                <w:sz w:val="24"/>
                <w:szCs w:val="24"/>
              </w:rPr>
            </w:pPr>
          </w:p>
          <w:p w14:paraId="76D367F7" w14:textId="77777777" w:rsidR="00FB7CD3" w:rsidRDefault="00FB7CD3">
            <w:pPr>
              <w:rPr>
                <w:sz w:val="24"/>
                <w:szCs w:val="24"/>
              </w:rPr>
            </w:pPr>
          </w:p>
          <w:p w14:paraId="274866FE" w14:textId="77777777" w:rsidR="00FB7CD3" w:rsidRDefault="00FB7CD3">
            <w:pPr>
              <w:rPr>
                <w:sz w:val="24"/>
                <w:szCs w:val="24"/>
              </w:rPr>
            </w:pPr>
          </w:p>
        </w:tc>
      </w:tr>
      <w:tr w:rsidR="00FB7CD3" w14:paraId="32482A03" w14:textId="77777777">
        <w:tc>
          <w:tcPr>
            <w:tcW w:w="1870" w:type="dxa"/>
          </w:tcPr>
          <w:p w14:paraId="6DC620FC" w14:textId="77777777" w:rsidR="00FB7CD3" w:rsidRDefault="0018420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7215" w:type="dxa"/>
          </w:tcPr>
          <w:p w14:paraId="64EC52AA" w14:textId="77777777" w:rsidR="00FB7CD3" w:rsidRDefault="00FB7CD3">
            <w:pPr>
              <w:rPr>
                <w:sz w:val="24"/>
                <w:szCs w:val="24"/>
              </w:rPr>
            </w:pPr>
          </w:p>
          <w:p w14:paraId="592C2BFB" w14:textId="77777777" w:rsidR="00FB7CD3" w:rsidRDefault="00FB7CD3">
            <w:pPr>
              <w:rPr>
                <w:sz w:val="24"/>
                <w:szCs w:val="24"/>
              </w:rPr>
            </w:pPr>
          </w:p>
          <w:p w14:paraId="0EA02F6D" w14:textId="77777777" w:rsidR="00FB7CD3" w:rsidRDefault="00FB7CD3">
            <w:pPr>
              <w:rPr>
                <w:sz w:val="24"/>
                <w:szCs w:val="24"/>
              </w:rPr>
            </w:pPr>
          </w:p>
        </w:tc>
      </w:tr>
      <w:tr w:rsidR="00FB7CD3" w14:paraId="60F842EF" w14:textId="77777777">
        <w:tc>
          <w:tcPr>
            <w:tcW w:w="1870" w:type="dxa"/>
          </w:tcPr>
          <w:p w14:paraId="15807E86" w14:textId="77777777" w:rsidR="00FB7CD3" w:rsidRDefault="0018420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7215" w:type="dxa"/>
          </w:tcPr>
          <w:p w14:paraId="7D828E74" w14:textId="77777777" w:rsidR="00FB7CD3" w:rsidRDefault="00FB7CD3">
            <w:pPr>
              <w:rPr>
                <w:sz w:val="24"/>
                <w:szCs w:val="24"/>
              </w:rPr>
            </w:pPr>
          </w:p>
          <w:p w14:paraId="149FE5B0" w14:textId="77777777" w:rsidR="00FB7CD3" w:rsidRDefault="00FB7CD3">
            <w:pPr>
              <w:rPr>
                <w:sz w:val="24"/>
                <w:szCs w:val="24"/>
              </w:rPr>
            </w:pPr>
          </w:p>
          <w:p w14:paraId="553B59FE" w14:textId="77777777" w:rsidR="00FB7CD3" w:rsidRDefault="00FB7CD3">
            <w:pPr>
              <w:rPr>
                <w:sz w:val="24"/>
                <w:szCs w:val="24"/>
              </w:rPr>
            </w:pPr>
          </w:p>
        </w:tc>
      </w:tr>
      <w:tr w:rsidR="00FB7CD3" w14:paraId="209D0315" w14:textId="77777777">
        <w:tc>
          <w:tcPr>
            <w:tcW w:w="1870" w:type="dxa"/>
          </w:tcPr>
          <w:p w14:paraId="2F2CA69D" w14:textId="77777777" w:rsidR="00FB7CD3" w:rsidRDefault="0018420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7215" w:type="dxa"/>
          </w:tcPr>
          <w:p w14:paraId="5F009C11" w14:textId="77777777" w:rsidR="00FB7CD3" w:rsidRDefault="00FB7CD3">
            <w:pPr>
              <w:rPr>
                <w:sz w:val="24"/>
                <w:szCs w:val="24"/>
              </w:rPr>
            </w:pPr>
          </w:p>
          <w:p w14:paraId="35701982" w14:textId="77777777" w:rsidR="00FB7CD3" w:rsidRDefault="00FB7CD3">
            <w:pPr>
              <w:rPr>
                <w:sz w:val="24"/>
                <w:szCs w:val="24"/>
              </w:rPr>
            </w:pPr>
          </w:p>
          <w:p w14:paraId="288F6832" w14:textId="77777777" w:rsidR="00FB7CD3" w:rsidRDefault="00FB7CD3">
            <w:pPr>
              <w:rPr>
                <w:sz w:val="24"/>
                <w:szCs w:val="24"/>
              </w:rPr>
            </w:pPr>
          </w:p>
        </w:tc>
      </w:tr>
      <w:tr w:rsidR="00FB7CD3" w14:paraId="49D0700B" w14:textId="77777777">
        <w:tc>
          <w:tcPr>
            <w:tcW w:w="1870" w:type="dxa"/>
          </w:tcPr>
          <w:p w14:paraId="428C09F4" w14:textId="77777777" w:rsidR="00FB7CD3" w:rsidRDefault="0018420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7215" w:type="dxa"/>
          </w:tcPr>
          <w:p w14:paraId="1166C0DE" w14:textId="77777777" w:rsidR="00FB7CD3" w:rsidRDefault="00FB7CD3">
            <w:pPr>
              <w:rPr>
                <w:sz w:val="24"/>
                <w:szCs w:val="24"/>
              </w:rPr>
            </w:pPr>
          </w:p>
          <w:p w14:paraId="2E01B55A" w14:textId="77777777" w:rsidR="00FB7CD3" w:rsidRDefault="00FB7CD3">
            <w:pPr>
              <w:rPr>
                <w:sz w:val="24"/>
                <w:szCs w:val="24"/>
              </w:rPr>
            </w:pPr>
          </w:p>
          <w:p w14:paraId="12971A16" w14:textId="77777777" w:rsidR="00FB7CD3" w:rsidRDefault="00FB7CD3">
            <w:pPr>
              <w:rPr>
                <w:sz w:val="24"/>
                <w:szCs w:val="24"/>
              </w:rPr>
            </w:pPr>
          </w:p>
        </w:tc>
      </w:tr>
      <w:tr w:rsidR="00FB7CD3" w14:paraId="7EA509BE" w14:textId="77777777">
        <w:tc>
          <w:tcPr>
            <w:tcW w:w="1870" w:type="dxa"/>
          </w:tcPr>
          <w:p w14:paraId="5C673CB9" w14:textId="77777777" w:rsidR="00FB7CD3" w:rsidRDefault="0018420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7215" w:type="dxa"/>
          </w:tcPr>
          <w:p w14:paraId="7F91602B" w14:textId="77777777" w:rsidR="00FB7CD3" w:rsidRDefault="00FB7CD3">
            <w:pPr>
              <w:rPr>
                <w:sz w:val="24"/>
                <w:szCs w:val="24"/>
              </w:rPr>
            </w:pPr>
          </w:p>
          <w:p w14:paraId="07233F18" w14:textId="77777777" w:rsidR="00FB7CD3" w:rsidRDefault="00FB7CD3">
            <w:pPr>
              <w:rPr>
                <w:sz w:val="24"/>
                <w:szCs w:val="24"/>
              </w:rPr>
            </w:pPr>
          </w:p>
          <w:p w14:paraId="6E383DBA" w14:textId="77777777" w:rsidR="00FB7CD3" w:rsidRDefault="00FB7CD3">
            <w:pPr>
              <w:rPr>
                <w:sz w:val="24"/>
                <w:szCs w:val="24"/>
              </w:rPr>
            </w:pPr>
          </w:p>
        </w:tc>
      </w:tr>
      <w:tr w:rsidR="00FB7CD3" w14:paraId="3BA8325F" w14:textId="77777777">
        <w:tc>
          <w:tcPr>
            <w:tcW w:w="1870" w:type="dxa"/>
          </w:tcPr>
          <w:p w14:paraId="1C73C3EC" w14:textId="77777777" w:rsidR="00FB7CD3" w:rsidRDefault="0018420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  <w:tc>
          <w:tcPr>
            <w:tcW w:w="7215" w:type="dxa"/>
          </w:tcPr>
          <w:p w14:paraId="202FFEFE" w14:textId="77777777" w:rsidR="00FB7CD3" w:rsidRDefault="00FB7CD3">
            <w:pPr>
              <w:rPr>
                <w:sz w:val="24"/>
                <w:szCs w:val="24"/>
              </w:rPr>
            </w:pPr>
          </w:p>
          <w:p w14:paraId="6C5609F9" w14:textId="77777777" w:rsidR="00FB7CD3" w:rsidRDefault="00FB7CD3">
            <w:pPr>
              <w:rPr>
                <w:sz w:val="24"/>
                <w:szCs w:val="24"/>
              </w:rPr>
            </w:pPr>
          </w:p>
          <w:p w14:paraId="3BC97C09" w14:textId="77777777" w:rsidR="00FB7CD3" w:rsidRDefault="00FB7CD3">
            <w:pPr>
              <w:rPr>
                <w:sz w:val="24"/>
                <w:szCs w:val="24"/>
              </w:rPr>
            </w:pPr>
          </w:p>
        </w:tc>
      </w:tr>
      <w:tr w:rsidR="00FB7CD3" w14:paraId="139683D6" w14:textId="77777777">
        <w:tc>
          <w:tcPr>
            <w:tcW w:w="1870" w:type="dxa"/>
          </w:tcPr>
          <w:p w14:paraId="3EA13CD4" w14:textId="77777777" w:rsidR="00FB7CD3" w:rsidRDefault="0018420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7215" w:type="dxa"/>
          </w:tcPr>
          <w:p w14:paraId="4AA77472" w14:textId="77777777" w:rsidR="00FB7CD3" w:rsidRDefault="00FB7CD3">
            <w:pPr>
              <w:rPr>
                <w:sz w:val="24"/>
                <w:szCs w:val="24"/>
              </w:rPr>
            </w:pPr>
          </w:p>
          <w:p w14:paraId="152B14AE" w14:textId="77777777" w:rsidR="00FB7CD3" w:rsidRDefault="00FB7CD3">
            <w:pPr>
              <w:rPr>
                <w:sz w:val="24"/>
                <w:szCs w:val="24"/>
              </w:rPr>
            </w:pPr>
          </w:p>
          <w:p w14:paraId="30C513D4" w14:textId="77777777" w:rsidR="00FB7CD3" w:rsidRDefault="00FB7CD3">
            <w:pPr>
              <w:rPr>
                <w:sz w:val="24"/>
                <w:szCs w:val="24"/>
              </w:rPr>
            </w:pPr>
          </w:p>
        </w:tc>
      </w:tr>
      <w:tr w:rsidR="00FB7CD3" w14:paraId="7D13A646" w14:textId="77777777">
        <w:tc>
          <w:tcPr>
            <w:tcW w:w="1870" w:type="dxa"/>
          </w:tcPr>
          <w:p w14:paraId="104C57BA" w14:textId="77777777" w:rsidR="00FB7CD3" w:rsidRDefault="0018420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</w:p>
        </w:tc>
        <w:tc>
          <w:tcPr>
            <w:tcW w:w="7215" w:type="dxa"/>
          </w:tcPr>
          <w:p w14:paraId="5BCE29C6" w14:textId="77777777" w:rsidR="00FB7CD3" w:rsidRDefault="00FB7CD3">
            <w:pPr>
              <w:rPr>
                <w:sz w:val="24"/>
                <w:szCs w:val="24"/>
              </w:rPr>
            </w:pPr>
          </w:p>
          <w:p w14:paraId="0F257B68" w14:textId="77777777" w:rsidR="00FB7CD3" w:rsidRDefault="00FB7CD3">
            <w:pPr>
              <w:rPr>
                <w:sz w:val="24"/>
                <w:szCs w:val="24"/>
              </w:rPr>
            </w:pPr>
          </w:p>
          <w:p w14:paraId="2BFBFC88" w14:textId="77777777" w:rsidR="00FB7CD3" w:rsidRDefault="00FB7CD3">
            <w:pPr>
              <w:rPr>
                <w:sz w:val="24"/>
                <w:szCs w:val="24"/>
              </w:rPr>
            </w:pPr>
          </w:p>
        </w:tc>
      </w:tr>
      <w:tr w:rsidR="00FB7CD3" w14:paraId="1FEE99AA" w14:textId="77777777">
        <w:tc>
          <w:tcPr>
            <w:tcW w:w="1870" w:type="dxa"/>
          </w:tcPr>
          <w:p w14:paraId="75DEC676" w14:textId="77777777" w:rsidR="00FB7CD3" w:rsidRDefault="0018420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</w:p>
        </w:tc>
        <w:tc>
          <w:tcPr>
            <w:tcW w:w="7215" w:type="dxa"/>
          </w:tcPr>
          <w:p w14:paraId="7E708098" w14:textId="77777777" w:rsidR="00FB7CD3" w:rsidRDefault="00FB7CD3">
            <w:pPr>
              <w:rPr>
                <w:sz w:val="24"/>
                <w:szCs w:val="24"/>
              </w:rPr>
            </w:pPr>
          </w:p>
          <w:p w14:paraId="3D023E6E" w14:textId="77777777" w:rsidR="00FB7CD3" w:rsidRDefault="00FB7CD3">
            <w:pPr>
              <w:rPr>
                <w:sz w:val="24"/>
                <w:szCs w:val="24"/>
              </w:rPr>
            </w:pPr>
          </w:p>
          <w:p w14:paraId="1A21DB81" w14:textId="77777777" w:rsidR="00FB7CD3" w:rsidRDefault="00FB7CD3">
            <w:pPr>
              <w:rPr>
                <w:sz w:val="24"/>
                <w:szCs w:val="24"/>
              </w:rPr>
            </w:pPr>
          </w:p>
        </w:tc>
      </w:tr>
    </w:tbl>
    <w:p w14:paraId="1F89D245" w14:textId="77777777" w:rsidR="00FB7CD3" w:rsidRDefault="00FB7CD3">
      <w:pPr>
        <w:spacing w:before="180" w:after="180" w:line="240" w:lineRule="auto"/>
        <w:jc w:val="both"/>
        <w:rPr>
          <w:rFonts w:ascii="Arial" w:eastAsia="Arial" w:hAnsi="Arial" w:cs="Arial"/>
        </w:rPr>
      </w:pPr>
    </w:p>
    <w:p w14:paraId="05546DCC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1304DE97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3CDBF22A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5CE60EA5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00CCC489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4A9C6129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6C482DDF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2814B05C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3CBE8613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742A59C5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17C2D6BA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28B4504C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28794C54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5071E863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3CED0ECF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6D5DE3CD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45F9300D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03B530E0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5920C628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595EE2FE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28370AC8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62A572B2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002E00EB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7FE5DA36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2FF13538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539360E9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57F9B3FE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217AFFF3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06B9DD9B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23772BFF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2DDFA151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We hereby declare that all information provided in this application is true and accurate to the best of our knowledge. </w:t>
      </w:r>
    </w:p>
    <w:p w14:paraId="773C656F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630C3853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Name &amp; Signature of Authorized Person: _______________________________ </w:t>
      </w:r>
    </w:p>
    <w:p w14:paraId="66D9C2A8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Designation: _______________________________  </w:t>
      </w:r>
    </w:p>
    <w:p w14:paraId="4B0DA68F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Date: _______________________________</w:t>
      </w:r>
    </w:p>
    <w:p w14:paraId="65BB9BA1" w14:textId="77777777" w:rsidR="00FB7CD3" w:rsidRDefault="0018420C">
      <w:pPr>
        <w:pBdr>
          <w:top w:val="nil"/>
          <w:left w:val="nil"/>
          <w:bottom w:val="nil"/>
          <w:right w:val="nil"/>
          <w:between w:val="nil"/>
        </w:pBdr>
        <w:spacing w:before="180" w:after="18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Official seal of the company: _______________________________</w:t>
      </w:r>
    </w:p>
    <w:p w14:paraId="694E6DF7" w14:textId="77777777" w:rsidR="00FB7CD3" w:rsidRDefault="00FB7CD3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sectPr w:rsidR="00FB7CD3" w:rsidSect="0018420C">
      <w:pgSz w:w="12240" w:h="15840"/>
      <w:pgMar w:top="720" w:right="720" w:bottom="720" w:left="720" w:header="720" w:footer="720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Noto Sans Symbols">
    <w:charset w:val="00"/>
    <w:family w:val="auto"/>
    <w:pitch w:val="default"/>
    <w:embedRegular r:id="rId1" w:fontKey="{DD279F9C-DE6E-411B-8F62-23EEC646CEB7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96EB1197-EAA7-4FFB-8B09-07329637DBFE}"/>
    <w:embedBold r:id="rId3" w:fontKey="{AD7866F9-2A89-487F-8CBE-3CB101B28A72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Italic r:id="rId4" w:fontKey="{01AFFFF4-B1A2-4647-B5CD-155E96A4AD8D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5" w:fontKey="{6D2F946E-DCF1-4358-AF48-8A4A51884F5B}"/>
  </w:font>
  <w:font w:name="Arial Unicode MS">
    <w:altName w:val="Arial"/>
    <w:panose1 w:val="020B0604020202020204"/>
    <w:charset w:val="00"/>
    <w:family w:val="auto"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6" w:fontKey="{169B166C-3321-4243-B492-459A122491CB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D304872"/>
    <w:multiLevelType w:val="multilevel"/>
    <w:tmpl w:val="F2D0A79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3562A87"/>
    <w:multiLevelType w:val="multilevel"/>
    <w:tmpl w:val="4C4C98E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" w15:restartNumberingAfterBreak="0">
    <w:nsid w:val="489F4224"/>
    <w:multiLevelType w:val="multilevel"/>
    <w:tmpl w:val="51C0CA3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3" w15:restartNumberingAfterBreak="0">
    <w:nsid w:val="4DF045D1"/>
    <w:multiLevelType w:val="multilevel"/>
    <w:tmpl w:val="348AE05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4" w15:restartNumberingAfterBreak="0">
    <w:nsid w:val="57484006"/>
    <w:multiLevelType w:val="multilevel"/>
    <w:tmpl w:val="D56C45C4"/>
    <w:lvl w:ilvl="0"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675D258C"/>
    <w:multiLevelType w:val="multilevel"/>
    <w:tmpl w:val="5DB8B8F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6" w15:restartNumberingAfterBreak="0">
    <w:nsid w:val="67E207D4"/>
    <w:multiLevelType w:val="multilevel"/>
    <w:tmpl w:val="EC9829E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>
    <w:abstractNumId w:val="4"/>
  </w:num>
  <w:num w:numId="2">
    <w:abstractNumId w:val="5"/>
  </w:num>
  <w:num w:numId="3">
    <w:abstractNumId w:val="1"/>
  </w:num>
  <w:num w:numId="4">
    <w:abstractNumId w:val="3"/>
  </w:num>
  <w:num w:numId="5">
    <w:abstractNumId w:val="2"/>
  </w:num>
  <w:num w:numId="6">
    <w:abstractNumId w:val="0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B7CD3"/>
    <w:rsid w:val="0018420C"/>
    <w:rsid w:val="002905D2"/>
    <w:rsid w:val="00446036"/>
    <w:rsid w:val="0093745A"/>
    <w:rsid w:val="00BB115E"/>
    <w:rsid w:val="00E60E66"/>
    <w:rsid w:val="00FB7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,"/>
  <w14:docId w14:val="50D5213B"/>
  <w15:docId w15:val="{8D452D40-F3F2-4ADA-8C78-86262F6FF6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Calibri"/>
        <w:sz w:val="22"/>
        <w:szCs w:val="22"/>
        <w:lang w:val="e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60E66"/>
  </w:style>
  <w:style w:type="paragraph" w:styleId="Heading1">
    <w:name w:val="heading 1"/>
    <w:basedOn w:val="Normal"/>
    <w:next w:val="Normal"/>
    <w:link w:val="Heading1Char"/>
    <w:uiPriority w:val="9"/>
    <w:qFormat/>
    <w:pPr>
      <w:keepNext/>
      <w:spacing w:after="0" w:line="240" w:lineRule="auto"/>
      <w:outlineLvl w:val="0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NormalWeb">
    <w:name w:val="Normal (Web)"/>
    <w:basedOn w:val="Normal"/>
    <w:uiPriority w:val="99"/>
    <w:unhideWhenUsed/>
    <w:rsid w:val="00812B8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odyText">
    <w:name w:val="Body Text"/>
    <w:basedOn w:val="Normal"/>
    <w:link w:val="BodyTextChar"/>
    <w:qFormat/>
    <w:rsid w:val="00812B8C"/>
    <w:pPr>
      <w:spacing w:before="180" w:after="180" w:line="240" w:lineRule="auto"/>
    </w:pPr>
    <w:rPr>
      <w:sz w:val="24"/>
      <w:szCs w:val="24"/>
    </w:rPr>
  </w:style>
  <w:style w:type="character" w:customStyle="1" w:styleId="BodyTextChar">
    <w:name w:val="Body Text Char"/>
    <w:basedOn w:val="DefaultParagraphFont"/>
    <w:link w:val="BodyText"/>
    <w:rsid w:val="00812B8C"/>
    <w:rPr>
      <w:kern w:val="0"/>
      <w:sz w:val="24"/>
      <w:szCs w:val="24"/>
    </w:rPr>
  </w:style>
  <w:style w:type="paragraph" w:customStyle="1" w:styleId="FirstParagraph">
    <w:name w:val="First Paragraph"/>
    <w:basedOn w:val="BodyText"/>
    <w:next w:val="BodyText"/>
    <w:qFormat/>
    <w:rsid w:val="00812B8C"/>
  </w:style>
  <w:style w:type="paragraph" w:customStyle="1" w:styleId="Compact">
    <w:name w:val="Compact"/>
    <w:basedOn w:val="BodyText"/>
    <w:qFormat/>
    <w:rsid w:val="00812B8C"/>
    <w:pPr>
      <w:spacing w:before="36" w:after="36"/>
    </w:pPr>
  </w:style>
  <w:style w:type="table" w:styleId="TableGrid">
    <w:name w:val="Table Grid"/>
    <w:basedOn w:val="TableNormal"/>
    <w:rsid w:val="00812B8C"/>
    <w:pPr>
      <w:spacing w:after="0" w:line="240" w:lineRule="auto"/>
    </w:pPr>
    <w:rPr>
      <w:sz w:val="24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qFormat/>
    <w:rsid w:val="00812B8C"/>
    <w:pPr>
      <w:ind w:left="720"/>
      <w:contextualSpacing/>
    </w:pPr>
  </w:style>
  <w:style w:type="character" w:styleId="Strong">
    <w:name w:val="Strong"/>
    <w:basedOn w:val="DefaultParagraphFont"/>
    <w:uiPriority w:val="22"/>
    <w:qFormat/>
    <w:rsid w:val="00812B8C"/>
    <w:rPr>
      <w:b/>
      <w:bCs/>
    </w:rPr>
  </w:style>
  <w:style w:type="character" w:customStyle="1" w:styleId="Heading1Char">
    <w:name w:val="Heading 1 Char"/>
    <w:basedOn w:val="DefaultParagraphFont"/>
    <w:link w:val="Heading1"/>
    <w:uiPriority w:val="9"/>
    <w:rsid w:val="00C72BD9"/>
    <w:rPr>
      <w:rFonts w:ascii="Times New Roman" w:hAnsi="Times New Roman" w:cs="Times New Roman"/>
      <w:b/>
      <w:bCs/>
      <w:kern w:val="0"/>
      <w:sz w:val="24"/>
      <w:szCs w:val="24"/>
    </w:rPr>
  </w:style>
  <w:style w:type="paragraph" w:customStyle="1" w:styleId="DefinitionTerm">
    <w:name w:val="Definition Term"/>
    <w:basedOn w:val="Normal"/>
    <w:next w:val="Normal"/>
    <w:rsid w:val="004345E6"/>
    <w:pPr>
      <w:keepNext/>
      <w:keepLines/>
      <w:spacing w:after="0" w:line="240" w:lineRule="auto"/>
    </w:pPr>
    <w:rPr>
      <w:b/>
      <w:sz w:val="24"/>
      <w:szCs w:val="24"/>
    </w:rPr>
  </w:style>
  <w:style w:type="paragraph" w:styleId="Revision">
    <w:name w:val="Revision"/>
    <w:hidden/>
    <w:uiPriority w:val="99"/>
    <w:semiHidden/>
    <w:rsid w:val="006D50F8"/>
    <w:pPr>
      <w:spacing w:after="0" w:line="240" w:lineRule="auto"/>
    </w:p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rPr>
      <w:sz w:val="24"/>
      <w:szCs w:val="24"/>
    </w:rPr>
    <w:tblPr>
      <w:tblStyleRowBandSize w:val="1"/>
      <w:tblStyleColBandSize w:val="1"/>
    </w:tblPr>
  </w:style>
  <w:style w:type="table" w:customStyle="1" w:styleId="a0">
    <w:basedOn w:val="TableNormal"/>
    <w:pPr>
      <w:spacing w:after="0" w:line="240" w:lineRule="auto"/>
    </w:pPr>
    <w:rPr>
      <w:sz w:val="24"/>
      <w:szCs w:val="24"/>
    </w:rPr>
    <w:tblPr>
      <w:tblStyleRowBandSize w:val="1"/>
      <w:tblStyleColBandSize w:val="1"/>
    </w:tblPr>
  </w:style>
  <w:style w:type="table" w:customStyle="1" w:styleId="a1">
    <w:basedOn w:val="TableNormal"/>
    <w:pPr>
      <w:spacing w:after="0" w:line="240" w:lineRule="auto"/>
    </w:pPr>
    <w:rPr>
      <w:sz w:val="24"/>
      <w:szCs w:val="24"/>
    </w:rPr>
    <w:tblPr>
      <w:tblStyleRowBandSize w:val="1"/>
      <w:tblStyleColBandSize w:val="1"/>
    </w:tblPr>
  </w:style>
  <w:style w:type="table" w:customStyle="1" w:styleId="a2">
    <w:basedOn w:val="TableNormal"/>
    <w:pPr>
      <w:spacing w:after="0" w:line="240" w:lineRule="auto"/>
    </w:pPr>
    <w:rPr>
      <w:sz w:val="24"/>
      <w:szCs w:val="24"/>
    </w:rPr>
    <w:tblPr>
      <w:tblStyleRowBandSize w:val="1"/>
      <w:tblStyleColBandSize w:val="1"/>
    </w:tblPr>
  </w:style>
  <w:style w:type="table" w:customStyle="1" w:styleId="a3">
    <w:basedOn w:val="TableNormal"/>
    <w:pPr>
      <w:spacing w:after="0" w:line="240" w:lineRule="auto"/>
    </w:pPr>
    <w:rPr>
      <w:sz w:val="24"/>
      <w:szCs w:val="24"/>
    </w:rPr>
    <w:tblPr>
      <w:tblStyleRowBandSize w:val="1"/>
      <w:tblStyleColBandSize w:val="1"/>
    </w:tblPr>
  </w:style>
  <w:style w:type="table" w:customStyle="1" w:styleId="a4">
    <w:basedOn w:val="TableNormal"/>
    <w:pPr>
      <w:spacing w:after="0" w:line="240" w:lineRule="auto"/>
    </w:pPr>
    <w:rPr>
      <w:sz w:val="24"/>
      <w:szCs w:val="24"/>
    </w:rPr>
    <w:tblPr>
      <w:tblStyleRowBandSize w:val="1"/>
      <w:tblStyleColBandSize w:val="1"/>
    </w:tblPr>
  </w:style>
  <w:style w:type="table" w:customStyle="1" w:styleId="a5">
    <w:basedOn w:val="TableNormal"/>
    <w:pPr>
      <w:spacing w:after="0" w:line="240" w:lineRule="auto"/>
    </w:pPr>
    <w:rPr>
      <w:sz w:val="24"/>
      <w:szCs w:val="24"/>
    </w:rPr>
    <w:tblPr>
      <w:tblStyleRowBandSize w:val="1"/>
      <w:tblStyleColBandSize w:val="1"/>
    </w:tblPr>
  </w:style>
  <w:style w:type="table" w:customStyle="1" w:styleId="a6">
    <w:basedOn w:val="TableNormal"/>
    <w:pPr>
      <w:spacing w:after="0" w:line="240" w:lineRule="auto"/>
    </w:pPr>
    <w:rPr>
      <w:sz w:val="24"/>
      <w:szCs w:val="24"/>
    </w:rPr>
    <w:tblPr>
      <w:tblStyleRowBandSize w:val="1"/>
      <w:tblStyleColBandSize w:val="1"/>
    </w:tblPr>
  </w:style>
  <w:style w:type="table" w:customStyle="1" w:styleId="a7">
    <w:basedOn w:val="TableNormal"/>
    <w:pPr>
      <w:spacing w:after="0" w:line="240" w:lineRule="auto"/>
    </w:pPr>
    <w:rPr>
      <w:sz w:val="24"/>
      <w:szCs w:val="24"/>
    </w:rPr>
    <w:tblPr>
      <w:tblStyleRowBandSize w:val="1"/>
      <w:tblStyleColBandSize w:val="1"/>
    </w:tblPr>
  </w:style>
  <w:style w:type="table" w:customStyle="1" w:styleId="a8">
    <w:basedOn w:val="TableNormal"/>
    <w:pPr>
      <w:spacing w:after="0" w:line="240" w:lineRule="auto"/>
    </w:pPr>
    <w:rPr>
      <w:sz w:val="24"/>
      <w:szCs w:val="24"/>
    </w:rPr>
    <w:tblPr>
      <w:tblStyleRowBandSize w:val="1"/>
      <w:tblStyleColBandSize w:val="1"/>
    </w:tblPr>
  </w:style>
  <w:style w:type="table" w:customStyle="1" w:styleId="a9">
    <w:basedOn w:val="TableNormal"/>
    <w:pPr>
      <w:spacing w:after="0" w:line="240" w:lineRule="auto"/>
    </w:pPr>
    <w:rPr>
      <w:sz w:val="24"/>
      <w:szCs w:val="24"/>
    </w:rPr>
    <w:tblPr>
      <w:tblStyleRowBandSize w:val="1"/>
      <w:tblStyleColBandSize w:val="1"/>
    </w:tblPr>
  </w:style>
  <w:style w:type="table" w:customStyle="1" w:styleId="aa">
    <w:basedOn w:val="TableNormal"/>
    <w:pPr>
      <w:spacing w:after="0" w:line="240" w:lineRule="auto"/>
    </w:pPr>
    <w:rPr>
      <w:sz w:val="24"/>
      <w:szCs w:val="24"/>
    </w:rPr>
    <w:tblPr>
      <w:tblStyleRowBandSize w:val="1"/>
      <w:tblStyleColBandSize w:val="1"/>
    </w:tblPr>
  </w:style>
  <w:style w:type="table" w:customStyle="1" w:styleId="ab">
    <w:basedOn w:val="TableNormal"/>
    <w:pPr>
      <w:spacing w:after="0" w:line="240" w:lineRule="auto"/>
    </w:pPr>
    <w:rPr>
      <w:sz w:val="24"/>
      <w:szCs w:val="24"/>
    </w:rPr>
    <w:tblPr>
      <w:tblStyleRowBandSize w:val="1"/>
      <w:tblStyleColBandSize w:val="1"/>
    </w:tblPr>
  </w:style>
  <w:style w:type="table" w:customStyle="1" w:styleId="ac">
    <w:basedOn w:val="TableNormal"/>
    <w:pPr>
      <w:spacing w:after="0" w:line="240" w:lineRule="auto"/>
    </w:pPr>
    <w:rPr>
      <w:sz w:val="24"/>
      <w:szCs w:val="24"/>
    </w:rPr>
    <w:tblPr>
      <w:tblStyleRowBandSize w:val="1"/>
      <w:tblStyleColBandSize w:val="1"/>
    </w:tblPr>
  </w:style>
  <w:style w:type="table" w:customStyle="1" w:styleId="ad">
    <w:basedOn w:val="TableNormal"/>
    <w:pPr>
      <w:spacing w:after="0" w:line="240" w:lineRule="auto"/>
    </w:pPr>
    <w:rPr>
      <w:sz w:val="24"/>
      <w:szCs w:val="24"/>
    </w:rPr>
    <w:tblPr>
      <w:tblStyleRowBandSize w:val="1"/>
      <w:tblStyleColBandSize w:val="1"/>
    </w:tblPr>
  </w:style>
  <w:style w:type="table" w:customStyle="1" w:styleId="ae">
    <w:basedOn w:val="TableNormal"/>
    <w:pPr>
      <w:spacing w:after="0" w:line="240" w:lineRule="auto"/>
    </w:pPr>
    <w:rPr>
      <w:sz w:val="24"/>
      <w:szCs w:val="24"/>
    </w:rPr>
    <w:tblPr>
      <w:tblStyleRowBandSize w:val="1"/>
      <w:tblStyleColBandSize w:val="1"/>
    </w:tblPr>
  </w:style>
  <w:style w:type="table" w:customStyle="1" w:styleId="af">
    <w:basedOn w:val="TableNormal"/>
    <w:pPr>
      <w:spacing w:after="0" w:line="240" w:lineRule="auto"/>
    </w:pPr>
    <w:rPr>
      <w:sz w:val="24"/>
      <w:szCs w:val="24"/>
    </w:rPr>
    <w:tblPr>
      <w:tblStyleRowBandSize w:val="1"/>
      <w:tblStyleColBandSize w:val="1"/>
    </w:tblPr>
  </w:style>
  <w:style w:type="table" w:customStyle="1" w:styleId="af0">
    <w:basedOn w:val="TableNormal"/>
    <w:pPr>
      <w:spacing w:after="0" w:line="240" w:lineRule="auto"/>
    </w:pPr>
    <w:rPr>
      <w:sz w:val="24"/>
      <w:szCs w:val="24"/>
    </w:rPr>
    <w:tblPr>
      <w:tblStyleRowBandSize w:val="1"/>
      <w:tblStyleColBandSize w:val="1"/>
    </w:tblPr>
  </w:style>
  <w:style w:type="table" w:customStyle="1" w:styleId="af1">
    <w:basedOn w:val="TableNormal"/>
    <w:pPr>
      <w:spacing w:after="0" w:line="240" w:lineRule="auto"/>
    </w:pPr>
    <w:rPr>
      <w:sz w:val="24"/>
      <w:szCs w:val="24"/>
    </w:rPr>
    <w:tblPr>
      <w:tblStyleRowBandSize w:val="1"/>
      <w:tblStyleColBandSize w:val="1"/>
    </w:tblPr>
  </w:style>
  <w:style w:type="table" w:customStyle="1" w:styleId="af2">
    <w:basedOn w:val="TableNormal"/>
    <w:pPr>
      <w:spacing w:after="0" w:line="240" w:lineRule="auto"/>
    </w:pPr>
    <w:rPr>
      <w:sz w:val="24"/>
      <w:szCs w:val="24"/>
    </w:rPr>
    <w:tblPr>
      <w:tblStyleRowBandSize w:val="1"/>
      <w:tblStyleColBandSize w:val="1"/>
    </w:tblPr>
  </w:style>
  <w:style w:type="table" w:customStyle="1" w:styleId="af3">
    <w:basedOn w:val="TableNormal"/>
    <w:pPr>
      <w:spacing w:after="0" w:line="240" w:lineRule="auto"/>
    </w:pPr>
    <w:rPr>
      <w:sz w:val="24"/>
      <w:szCs w:val="24"/>
    </w:rPr>
    <w:tblPr>
      <w:tblStyleRowBandSize w:val="1"/>
      <w:tblStyleColBandSize w:val="1"/>
    </w:tblPr>
  </w:style>
  <w:style w:type="table" w:customStyle="1" w:styleId="af4">
    <w:basedOn w:val="TableNormal"/>
    <w:pPr>
      <w:spacing w:after="0" w:line="240" w:lineRule="auto"/>
    </w:pPr>
    <w:tblPr>
      <w:tblStyleRowBandSize w:val="1"/>
      <w:tblStyleColBandSize w:val="1"/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2905D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905D2"/>
    <w:rPr>
      <w:rFonts w:ascii="Segoe UI" w:hAnsi="Segoe UI" w:cs="Segoe UI"/>
      <w:sz w:val="18"/>
      <w:szCs w:val="18"/>
    </w:rPr>
  </w:style>
  <w:style w:type="paragraph" w:styleId="BodyText2">
    <w:name w:val="Body Text 2"/>
    <w:basedOn w:val="Normal"/>
    <w:link w:val="BodyText2Char"/>
    <w:uiPriority w:val="99"/>
    <w:unhideWhenUsed/>
    <w:rsid w:val="0018420C"/>
    <w:pPr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odyText2Char">
    <w:name w:val="Body Text 2 Char"/>
    <w:basedOn w:val="DefaultParagraphFont"/>
    <w:link w:val="BodyText2"/>
    <w:uiPriority w:val="99"/>
    <w:rsid w:val="0018420C"/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690687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533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557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WOyRWc5Q9c8BoG1/16Awi9P2w8w==">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37</Pages>
  <Words>1845</Words>
  <Characters>10959</Characters>
  <Application>Microsoft Office Word</Application>
  <DocSecurity>0</DocSecurity>
  <Lines>1502</Lines>
  <Paragraphs>393</Paragraphs>
  <ScaleCrop>false</ScaleCrop>
  <Company/>
  <LinksUpToDate>false</LinksUpToDate>
  <CharactersWithSpaces>12485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Deshani Wanigasinghe</dc:creator>
  <cp:lastModifiedBy>Deshani Wanigasinghe</cp:lastModifiedBy>
  <cp:revision>2</cp:revision>
  <dcterms:created xsi:type="dcterms:W3CDTF">2025-11-25T12:37:00Z</dcterms:created>
  <dcterms:modified xsi:type="dcterms:W3CDTF">2025-11-25T12:37:00Z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e305c6d9-6b7d-49e4-842c-17b60901544f</vt:lpwstr>
  </property>
</Properties>
</file>